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F665C1" w14:textId="77777777" w:rsidR="00BD08A0" w:rsidRDefault="00BA64EF" w:rsidP="00BD08A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 xml:space="preserve">Tree Resistance to Insects and Diseases: </w:t>
      </w:r>
    </w:p>
    <w:p w14:paraId="55AA66B1" w14:textId="77777777" w:rsidR="00BA64EF" w:rsidRDefault="00BA64EF" w:rsidP="00BD08A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/>
          <w:bCs/>
          <w:sz w:val="32"/>
          <w:szCs w:val="32"/>
        </w:rPr>
      </w:pPr>
      <w:r>
        <w:rPr>
          <w:rFonts w:ascii="Arial" w:eastAsia="Times New Roman" w:hAnsi="Arial" w:cs="Arial"/>
          <w:b/>
          <w:bCs/>
          <w:sz w:val="32"/>
          <w:szCs w:val="32"/>
        </w:rPr>
        <w:t>Putting Promise In to Practice</w:t>
      </w:r>
    </w:p>
    <w:p w14:paraId="05327C61" w14:textId="77777777" w:rsidR="00BA64EF" w:rsidRPr="00BA64EF" w:rsidRDefault="00BA64EF" w:rsidP="00BD08A0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Cs/>
          <w:sz w:val="32"/>
          <w:szCs w:val="32"/>
        </w:rPr>
      </w:pPr>
      <w:r w:rsidRPr="00BA64EF">
        <w:rPr>
          <w:rFonts w:ascii="Arial" w:eastAsia="Times New Roman" w:hAnsi="Arial" w:cs="Arial"/>
          <w:bCs/>
          <w:sz w:val="24"/>
          <w:szCs w:val="24"/>
        </w:rPr>
        <w:t>6</w:t>
      </w:r>
      <w:r w:rsidRPr="00BA64EF">
        <w:rPr>
          <w:rFonts w:ascii="Arial" w:eastAsia="Times New Roman" w:hAnsi="Arial" w:cs="Arial"/>
          <w:bCs/>
          <w:sz w:val="24"/>
          <w:szCs w:val="24"/>
          <w:vertAlign w:val="superscript"/>
        </w:rPr>
        <w:t>th</w:t>
      </w:r>
      <w:r w:rsidRPr="00BA64EF">
        <w:rPr>
          <w:rFonts w:ascii="Arial" w:eastAsia="Times New Roman" w:hAnsi="Arial" w:cs="Arial"/>
          <w:bCs/>
          <w:sz w:val="24"/>
          <w:szCs w:val="24"/>
        </w:rPr>
        <w:t xml:space="preserve"> International Workshop on the Genetics of Tree-Parasite Interactions</w:t>
      </w:r>
    </w:p>
    <w:p w14:paraId="7CDA542D" w14:textId="77777777" w:rsidR="00BA64EF" w:rsidRDefault="00AF16C9" w:rsidP="008260B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bCs/>
          <w:color w:val="FF0000"/>
        </w:rPr>
      </w:pPr>
      <w:hyperlink r:id="rId5" w:history="1">
        <w:r w:rsidR="00BA64EF" w:rsidRPr="00BF71B6">
          <w:rPr>
            <w:rStyle w:val="Hyperlink"/>
            <w:rFonts w:ascii="Arial" w:eastAsia="Times New Roman" w:hAnsi="Arial" w:cs="Arial"/>
            <w:bCs/>
          </w:rPr>
          <w:t>https://treeresistance2018.ca.uky.edu/</w:t>
        </w:r>
      </w:hyperlink>
    </w:p>
    <w:p w14:paraId="408508E7" w14:textId="77777777" w:rsidR="008260B3" w:rsidRPr="008260B3" w:rsidRDefault="008260B3" w:rsidP="008260B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8260B3">
        <w:rPr>
          <w:rFonts w:ascii="Arial" w:eastAsia="Times New Roman" w:hAnsi="Arial" w:cs="Arial"/>
          <w:b/>
          <w:bCs/>
          <w:color w:val="FF0000"/>
          <w:sz w:val="32"/>
          <w:szCs w:val="32"/>
        </w:rPr>
        <w:t>Invitation to Submit Abstracts</w:t>
      </w:r>
    </w:p>
    <w:p w14:paraId="4AB36E11" w14:textId="0808B468" w:rsidR="008260B3" w:rsidRPr="008260B3" w:rsidRDefault="00BA64EF" w:rsidP="008260B3">
      <w:pPr>
        <w:shd w:val="clear" w:color="auto" w:fill="FFFFFF"/>
        <w:spacing w:after="0" w:line="336" w:lineRule="atLeast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Deadline: </w:t>
      </w:r>
      <w:r w:rsidR="0069098C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January </w:t>
      </w:r>
      <w:r w:rsidR="000F1E25">
        <w:rPr>
          <w:rFonts w:ascii="Arial" w:eastAsia="Times New Roman" w:hAnsi="Arial" w:cs="Arial"/>
          <w:b/>
          <w:bCs/>
          <w:color w:val="FF0000"/>
          <w:sz w:val="32"/>
          <w:szCs w:val="32"/>
        </w:rPr>
        <w:t>21</w:t>
      </w: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, 201</w:t>
      </w:r>
      <w:r w:rsidR="0069098C">
        <w:rPr>
          <w:rFonts w:ascii="Arial" w:eastAsia="Times New Roman" w:hAnsi="Arial" w:cs="Arial"/>
          <w:b/>
          <w:bCs/>
          <w:color w:val="FF0000"/>
          <w:sz w:val="32"/>
          <w:szCs w:val="32"/>
        </w:rPr>
        <w:t>8</w:t>
      </w:r>
    </w:p>
    <w:p w14:paraId="1B11DB4D" w14:textId="77777777" w:rsidR="00AF16C9" w:rsidRDefault="00AF16C9" w:rsidP="008260B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</w:rPr>
        <w:t xml:space="preserve">Location: </w:t>
      </w:r>
      <w:r w:rsidR="008260B3">
        <w:rPr>
          <w:rFonts w:ascii="Arial" w:eastAsia="Times New Roman" w:hAnsi="Arial" w:cs="Arial"/>
          <w:color w:val="000000"/>
          <w:sz w:val="21"/>
          <w:szCs w:val="21"/>
        </w:rPr>
        <w:t>Deer Creek State Park Lodge and Conferen</w:t>
      </w:r>
      <w:r>
        <w:rPr>
          <w:rFonts w:ascii="Arial" w:eastAsia="Times New Roman" w:hAnsi="Arial" w:cs="Arial"/>
          <w:color w:val="000000"/>
          <w:sz w:val="21"/>
          <w:szCs w:val="21"/>
        </w:rPr>
        <w:t>ce Center, Mount Sterling, Ohio USA</w:t>
      </w:r>
    </w:p>
    <w:p w14:paraId="74AD917C" w14:textId="7798DF0B" w:rsidR="001810CF" w:rsidRDefault="00AF16C9" w:rsidP="008260B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FF0000"/>
          <w:sz w:val="21"/>
          <w:szCs w:val="21"/>
        </w:rPr>
        <w:t>Dates:</w:t>
      </w:r>
      <w:r w:rsidR="008260B3">
        <w:rPr>
          <w:rFonts w:ascii="Arial" w:eastAsia="Times New Roman" w:hAnsi="Arial" w:cs="Arial"/>
          <w:color w:val="000000"/>
          <w:sz w:val="21"/>
          <w:szCs w:val="21"/>
        </w:rPr>
        <w:t xml:space="preserve"> August 5-10, 2018.</w:t>
      </w:r>
    </w:p>
    <w:p w14:paraId="60926E72" w14:textId="0C8ACC91" w:rsidR="008260B3" w:rsidRDefault="001810CF" w:rsidP="008260B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Conference Housing </w:t>
      </w:r>
      <w:r w:rsidRPr="00F202A1">
        <w:rPr>
          <w:rFonts w:ascii="Arial" w:eastAsia="Times New Roman" w:hAnsi="Arial" w:cs="Arial"/>
          <w:b/>
          <w:color w:val="000000"/>
          <w:sz w:val="21"/>
          <w:szCs w:val="21"/>
        </w:rPr>
        <w:t>is limited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F202A1">
        <w:rPr>
          <w:rFonts w:ascii="Arial" w:eastAsia="Times New Roman" w:hAnsi="Arial" w:cs="Arial"/>
          <w:color w:val="000000"/>
          <w:sz w:val="21"/>
          <w:szCs w:val="21"/>
        </w:rPr>
        <w:t xml:space="preserve">and there are no off site options nearby,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so you are </w:t>
      </w:r>
      <w:r w:rsidR="00F202A1" w:rsidRPr="00F202A1">
        <w:rPr>
          <w:rFonts w:ascii="Arial" w:eastAsia="Times New Roman" w:hAnsi="Arial" w:cs="Arial"/>
          <w:color w:val="000000"/>
          <w:sz w:val="21"/>
          <w:szCs w:val="21"/>
          <w:u w:val="single"/>
        </w:rPr>
        <w:t xml:space="preserve">strongly </w:t>
      </w:r>
      <w:r w:rsidRPr="00F202A1">
        <w:rPr>
          <w:rFonts w:ascii="Arial" w:eastAsia="Times New Roman" w:hAnsi="Arial" w:cs="Arial"/>
          <w:color w:val="000000"/>
          <w:sz w:val="21"/>
          <w:szCs w:val="21"/>
          <w:u w:val="single"/>
        </w:rPr>
        <w:t>encouraged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to call </w:t>
      </w:r>
      <w:r w:rsidR="00E77ED5">
        <w:rPr>
          <w:rFonts w:ascii="Arial" w:eastAsia="Times New Roman" w:hAnsi="Arial" w:cs="Arial"/>
          <w:color w:val="000000"/>
          <w:sz w:val="21"/>
          <w:szCs w:val="21"/>
        </w:rPr>
        <w:t xml:space="preserve">1-800-282-7275 to make your reservations ASAP, no later than </w:t>
      </w:r>
      <w:r w:rsidR="00E77ED5" w:rsidRPr="00F202A1">
        <w:rPr>
          <w:rFonts w:ascii="Arial" w:eastAsia="Times New Roman" w:hAnsi="Arial" w:cs="Arial"/>
          <w:b/>
          <w:color w:val="000000"/>
          <w:sz w:val="21"/>
          <w:szCs w:val="21"/>
        </w:rPr>
        <w:t>January 30</w:t>
      </w:r>
      <w:r w:rsidR="00E77ED5">
        <w:rPr>
          <w:rFonts w:ascii="Arial" w:eastAsia="Times New Roman" w:hAnsi="Arial" w:cs="Arial"/>
          <w:color w:val="000000"/>
          <w:sz w:val="21"/>
          <w:szCs w:val="21"/>
        </w:rPr>
        <w:t xml:space="preserve">, 2018. </w:t>
      </w:r>
      <w:r>
        <w:rPr>
          <w:rFonts w:ascii="Arial" w:eastAsia="Times New Roman" w:hAnsi="Arial" w:cs="Arial"/>
          <w:color w:val="000000"/>
          <w:sz w:val="21"/>
          <w:szCs w:val="21"/>
        </w:rPr>
        <w:br/>
      </w:r>
      <w:r w:rsidR="00AF16C9">
        <w:rPr>
          <w:rFonts w:ascii="Arial" w:eastAsia="Times New Roman" w:hAnsi="Arial" w:cs="Arial"/>
          <w:b/>
          <w:color w:val="FF0000"/>
          <w:sz w:val="21"/>
          <w:szCs w:val="21"/>
        </w:rPr>
        <w:t xml:space="preserve">Abstracts: </w:t>
      </w:r>
      <w:r w:rsidRPr="001810CF">
        <w:rPr>
          <w:rFonts w:ascii="Arial" w:eastAsia="Times New Roman" w:hAnsi="Arial" w:cs="Arial"/>
          <w:b/>
          <w:color w:val="000000"/>
          <w:sz w:val="21"/>
          <w:szCs w:val="21"/>
        </w:rPr>
        <w:t>P</w:t>
      </w:r>
      <w:r w:rsidR="008260B3" w:rsidRPr="001810CF">
        <w:rPr>
          <w:rFonts w:ascii="Arial" w:eastAsia="Times New Roman" w:hAnsi="Arial" w:cs="Arial"/>
          <w:b/>
          <w:color w:val="000000"/>
          <w:sz w:val="21"/>
          <w:szCs w:val="21"/>
        </w:rPr>
        <w:t>oster and oral presentation abstracts</w:t>
      </w:r>
      <w:r w:rsidR="008260B3" w:rsidRPr="008260B3">
        <w:rPr>
          <w:rFonts w:ascii="Arial" w:eastAsia="Times New Roman" w:hAnsi="Arial" w:cs="Arial"/>
          <w:color w:val="000000"/>
          <w:sz w:val="21"/>
          <w:szCs w:val="21"/>
        </w:rPr>
        <w:t xml:space="preserve"> are due by </w:t>
      </w:r>
      <w:r w:rsidR="0069098C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</w:rPr>
        <w:t>January</w:t>
      </w:r>
      <w:r w:rsidR="008260B3" w:rsidRPr="001810CF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</w:rPr>
        <w:t xml:space="preserve"> </w:t>
      </w:r>
      <w:r w:rsidR="00DE2501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</w:rPr>
        <w:t>2</w:t>
      </w:r>
      <w:r w:rsidR="000F1E25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</w:rPr>
        <w:t>1</w:t>
      </w:r>
      <w:r w:rsidR="008260B3" w:rsidRPr="001810CF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</w:rPr>
        <w:t>, 201</w:t>
      </w:r>
      <w:r w:rsidR="0069098C">
        <w:rPr>
          <w:rFonts w:ascii="Arial" w:eastAsia="Times New Roman" w:hAnsi="Arial" w:cs="Arial"/>
          <w:b/>
          <w:bCs/>
          <w:color w:val="000000"/>
          <w:sz w:val="21"/>
          <w:szCs w:val="21"/>
          <w:highlight w:val="yellow"/>
        </w:rPr>
        <w:t>8</w:t>
      </w:r>
      <w:r w:rsidR="008260B3" w:rsidRPr="008260B3">
        <w:rPr>
          <w:rFonts w:ascii="Arial" w:eastAsia="Times New Roman" w:hAnsi="Arial" w:cs="Arial"/>
          <w:color w:val="000000"/>
          <w:sz w:val="21"/>
          <w:szCs w:val="21"/>
        </w:rPr>
        <w:t> and should be submitted electronically following guidelines on the workshop website</w:t>
      </w:r>
      <w:r w:rsidR="00F13DBA">
        <w:rPr>
          <w:rFonts w:ascii="Arial" w:eastAsia="Times New Roman" w:hAnsi="Arial" w:cs="Arial"/>
          <w:color w:val="000000"/>
          <w:sz w:val="21"/>
          <w:szCs w:val="21"/>
        </w:rPr>
        <w:t>:</w:t>
      </w:r>
      <w:r w:rsidR="008260B3" w:rsidRPr="008260B3">
        <w:rPr>
          <w:rFonts w:ascii="Arial" w:eastAsia="Times New Roman" w:hAnsi="Arial" w:cs="Arial"/>
          <w:color w:val="000000"/>
          <w:sz w:val="21"/>
          <w:szCs w:val="21"/>
        </w:rPr>
        <w:t xml:space="preserve"> (</w:t>
      </w:r>
      <w:hyperlink r:id="rId6" w:history="1">
        <w:r w:rsidR="008260B3" w:rsidRPr="00BF71B6">
          <w:rPr>
            <w:rStyle w:val="Hyperlink"/>
            <w:rFonts w:ascii="Arial" w:eastAsia="Times New Roman" w:hAnsi="Arial" w:cs="Arial"/>
            <w:sz w:val="21"/>
            <w:szCs w:val="21"/>
          </w:rPr>
          <w:t>https://treeresistance2018.ca.uky.edu/abstracts</w:t>
        </w:r>
      </w:hyperlink>
      <w:r w:rsidR="00F13DBA">
        <w:rPr>
          <w:rFonts w:ascii="Arial" w:eastAsia="Times New Roman" w:hAnsi="Arial" w:cs="Arial"/>
          <w:color w:val="000000"/>
          <w:sz w:val="21"/>
          <w:szCs w:val="21"/>
        </w:rPr>
        <w:t>)</w:t>
      </w:r>
    </w:p>
    <w:p w14:paraId="7D067A48" w14:textId="77777777" w:rsidR="00C72F92" w:rsidRDefault="0069098C" w:rsidP="001810C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6"/>
          <w:szCs w:val="16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There are a limited number of spots for oral presentations so meeting attendees may be limited to</w:t>
      </w:r>
      <w:r w:rsidR="00507CE4">
        <w:rPr>
          <w:rFonts w:ascii="Arial" w:eastAsia="Times New Roman" w:hAnsi="Arial" w:cs="Arial"/>
          <w:color w:val="000000"/>
          <w:sz w:val="21"/>
          <w:szCs w:val="21"/>
        </w:rPr>
        <w:t xml:space="preserve"> giving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no</w:t>
      </w:r>
      <w:r w:rsidR="00507CE4">
        <w:rPr>
          <w:rFonts w:ascii="Arial" w:eastAsia="Times New Roman" w:hAnsi="Arial" w:cs="Arial"/>
          <w:color w:val="000000"/>
          <w:sz w:val="21"/>
          <w:szCs w:val="21"/>
        </w:rPr>
        <w:t xml:space="preserve"> more than one oral presentation (but may be a co-author on other oral presentations) or may be asked to present a poster in lieu of giving an oral presentation.  Attendees may submit more than one abstract for poster presentations.</w:t>
      </w:r>
    </w:p>
    <w:p w14:paraId="6CA3F74F" w14:textId="7B946C39" w:rsidR="008260B3" w:rsidRPr="001810CF" w:rsidRDefault="008260B3" w:rsidP="001810CF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16"/>
          <w:szCs w:val="16"/>
        </w:rPr>
      </w:pPr>
      <w:r w:rsidRPr="001810CF">
        <w:rPr>
          <w:rFonts w:ascii="Arial" w:eastAsia="Times New Roman" w:hAnsi="Arial" w:cs="Arial"/>
          <w:color w:val="000000"/>
          <w:sz w:val="16"/>
          <w:szCs w:val="16"/>
        </w:rPr>
        <w:br/>
      </w:r>
      <w:r w:rsidRPr="008260B3">
        <w:rPr>
          <w:rFonts w:ascii="Arial" w:eastAsia="Times New Roman" w:hAnsi="Arial" w:cs="Arial"/>
          <w:color w:val="000000"/>
          <w:sz w:val="21"/>
          <w:szCs w:val="21"/>
        </w:rPr>
        <w:t>We encourage you to submit abstracts related to the following workshop topics, although submissions dealin</w:t>
      </w:r>
      <w:r w:rsidR="00F13DBA">
        <w:rPr>
          <w:rFonts w:ascii="Arial" w:eastAsia="Times New Roman" w:hAnsi="Arial" w:cs="Arial"/>
          <w:color w:val="000000"/>
          <w:sz w:val="21"/>
          <w:szCs w:val="21"/>
        </w:rPr>
        <w:t>g with any aspect of tree resistance to insects and disease</w:t>
      </w:r>
      <w:r w:rsidR="00F666E6">
        <w:rPr>
          <w:rFonts w:ascii="Arial" w:eastAsia="Times New Roman" w:hAnsi="Arial" w:cs="Arial"/>
          <w:color w:val="000000"/>
          <w:sz w:val="21"/>
          <w:szCs w:val="21"/>
        </w:rPr>
        <w:t>, either basic or applied research,</w:t>
      </w:r>
      <w:r w:rsidR="00F13DBA">
        <w:rPr>
          <w:rFonts w:ascii="Arial" w:eastAsia="Times New Roman" w:hAnsi="Arial" w:cs="Arial"/>
          <w:color w:val="000000"/>
          <w:sz w:val="21"/>
          <w:szCs w:val="21"/>
        </w:rPr>
        <w:t xml:space="preserve"> are welcome.</w:t>
      </w:r>
    </w:p>
    <w:p w14:paraId="6953811E" w14:textId="77777777" w:rsidR="008260B3" w:rsidRDefault="007147A7" w:rsidP="008260B3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480" w:right="48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Progress and status of existing resistance programs</w:t>
      </w:r>
    </w:p>
    <w:p w14:paraId="438D39A2" w14:textId="77777777" w:rsidR="007147A7" w:rsidRDefault="007147A7" w:rsidP="008260B3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480" w:right="48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Deployment and durability of resistance</w:t>
      </w:r>
    </w:p>
    <w:p w14:paraId="1BE8DE9C" w14:textId="77777777" w:rsidR="007147A7" w:rsidRDefault="007147A7" w:rsidP="008260B3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480" w:right="48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Inheritance of resistance</w:t>
      </w:r>
    </w:p>
    <w:p w14:paraId="4FB0C995" w14:textId="77777777" w:rsidR="007147A7" w:rsidRDefault="007147A7" w:rsidP="008260B3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480" w:right="48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Maintaining genetic variation</w:t>
      </w:r>
    </w:p>
    <w:p w14:paraId="4C323AD6" w14:textId="77777777" w:rsidR="007147A7" w:rsidRDefault="007147A7" w:rsidP="008260B3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480" w:right="48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Understanding mechanisms of resistance</w:t>
      </w:r>
    </w:p>
    <w:p w14:paraId="3E07F830" w14:textId="77777777" w:rsidR="007147A7" w:rsidRDefault="007147A7" w:rsidP="008260B3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480" w:right="48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Breeding for resistance in a changing environment</w:t>
      </w:r>
    </w:p>
    <w:p w14:paraId="52C9181D" w14:textId="77777777" w:rsidR="007147A7" w:rsidRDefault="007147A7" w:rsidP="008260B3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480" w:right="48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Genomics and other tools to accelerate breeding and deployment of resistance</w:t>
      </w:r>
    </w:p>
    <w:p w14:paraId="07AEDFBD" w14:textId="77777777" w:rsidR="007147A7" w:rsidRDefault="007147A7" w:rsidP="008260B3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480" w:right="480"/>
        <w:rPr>
          <w:rFonts w:ascii="Arial" w:eastAsia="Times New Roman" w:hAnsi="Arial" w:cs="Arial"/>
          <w:color w:val="000000"/>
          <w:sz w:val="21"/>
          <w:szCs w:val="21"/>
        </w:rPr>
      </w:pP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Transgenics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as a tool to accelerate breeding and deployment of resistance</w:t>
      </w:r>
    </w:p>
    <w:p w14:paraId="5ACA08E9" w14:textId="77777777" w:rsidR="007147A7" w:rsidRDefault="007147A7" w:rsidP="008260B3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480" w:right="48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New &amp; emerging challenges and technologies</w:t>
      </w:r>
    </w:p>
    <w:p w14:paraId="718CB67B" w14:textId="1EF75537" w:rsidR="00C72F92" w:rsidRDefault="00C72F92" w:rsidP="008260B3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480" w:right="48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Special session on Emerald Ash Borer &amp; Ash Dieback Disease</w:t>
      </w:r>
    </w:p>
    <w:p w14:paraId="3E418432" w14:textId="118CE45E" w:rsidR="00C72F92" w:rsidRDefault="00C72F92" w:rsidP="008260B3">
      <w:pPr>
        <w:numPr>
          <w:ilvl w:val="1"/>
          <w:numId w:val="2"/>
        </w:numPr>
        <w:shd w:val="clear" w:color="auto" w:fill="FFFFFF"/>
        <w:spacing w:before="240" w:after="240" w:line="240" w:lineRule="auto"/>
        <w:ind w:left="480" w:right="480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Special session on </w:t>
      </w:r>
      <w:proofErr w:type="spellStart"/>
      <w:r w:rsidRPr="00C72F92">
        <w:rPr>
          <w:rFonts w:ascii="Arial" w:eastAsia="Times New Roman" w:hAnsi="Arial" w:cs="Arial"/>
          <w:i/>
          <w:color w:val="000000"/>
          <w:sz w:val="21"/>
          <w:szCs w:val="21"/>
        </w:rPr>
        <w:t>Phytophthora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species</w:t>
      </w:r>
    </w:p>
    <w:p w14:paraId="6521A544" w14:textId="77777777" w:rsidR="00C72F92" w:rsidRDefault="00C72F92" w:rsidP="008260B3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13C4B5C7" w14:textId="6980069C" w:rsidR="007147A7" w:rsidRPr="001810CF" w:rsidRDefault="001810CF" w:rsidP="008260B3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1810CF">
        <w:rPr>
          <w:rFonts w:ascii="Arial" w:eastAsia="Times New Roman" w:hAnsi="Arial" w:cs="Arial"/>
          <w:b/>
          <w:color w:val="000000"/>
          <w:sz w:val="21"/>
          <w:szCs w:val="21"/>
        </w:rPr>
        <w:t>Workshop Publications:</w:t>
      </w:r>
      <w:r w:rsidR="008260B3" w:rsidRPr="001810CF">
        <w:rPr>
          <w:rFonts w:ascii="Arial" w:eastAsia="Times New Roman" w:hAnsi="Arial" w:cs="Arial"/>
          <w:b/>
          <w:color w:val="000000"/>
          <w:sz w:val="21"/>
          <w:szCs w:val="21"/>
        </w:rPr>
        <w:t> </w:t>
      </w:r>
    </w:p>
    <w:p w14:paraId="7C7E52AE" w14:textId="66A3E399" w:rsidR="007147A7" w:rsidRDefault="00507CE4" w:rsidP="00714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>There will be</w:t>
      </w:r>
      <w:r w:rsidR="007147A7" w:rsidRPr="00C72B72">
        <w:rPr>
          <w:rFonts w:ascii="Arial" w:eastAsia="Times New Roman" w:hAnsi="Arial" w:cs="Arial"/>
          <w:color w:val="222222"/>
          <w:sz w:val="21"/>
          <w:szCs w:val="21"/>
        </w:rPr>
        <w:t xml:space="preserve"> two differe</w:t>
      </w:r>
      <w:r w:rsidR="001810CF">
        <w:rPr>
          <w:rFonts w:ascii="Arial" w:eastAsia="Times New Roman" w:hAnsi="Arial" w:cs="Arial"/>
          <w:color w:val="222222"/>
          <w:sz w:val="21"/>
          <w:szCs w:val="21"/>
        </w:rPr>
        <w:t xml:space="preserve">nt post-workshop publications: 1) </w:t>
      </w:r>
      <w:r w:rsidR="007147A7" w:rsidRPr="00C72B72">
        <w:rPr>
          <w:rFonts w:ascii="Arial" w:eastAsia="Times New Roman" w:hAnsi="Arial" w:cs="Arial"/>
          <w:color w:val="222222"/>
          <w:sz w:val="21"/>
          <w:szCs w:val="21"/>
        </w:rPr>
        <w:t>an online </w:t>
      </w:r>
      <w:r w:rsidR="001C6900">
        <w:rPr>
          <w:rFonts w:ascii="Arial" w:eastAsia="Times New Roman" w:hAnsi="Arial" w:cs="Arial"/>
          <w:color w:val="222222"/>
          <w:sz w:val="21"/>
          <w:szCs w:val="21"/>
        </w:rPr>
        <w:t xml:space="preserve">peer-reviewed </w:t>
      </w:r>
      <w:r w:rsidR="001810CF"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Workshop </w:t>
      </w:r>
      <w:r w:rsidR="007147A7" w:rsidRPr="00C72B72">
        <w:rPr>
          <w:rFonts w:ascii="Arial" w:eastAsia="Times New Roman" w:hAnsi="Arial" w:cs="Arial"/>
          <w:b/>
          <w:bCs/>
          <w:color w:val="222222"/>
          <w:sz w:val="21"/>
          <w:szCs w:val="21"/>
        </w:rPr>
        <w:t>Proceedings</w:t>
      </w:r>
      <w:r w:rsidR="007147A7" w:rsidRPr="00C72B72">
        <w:rPr>
          <w:rFonts w:ascii="Arial" w:eastAsia="Times New Roman" w:hAnsi="Arial" w:cs="Arial"/>
          <w:color w:val="222222"/>
          <w:sz w:val="21"/>
          <w:szCs w:val="21"/>
        </w:rPr>
        <w:t> </w:t>
      </w:r>
      <w:r w:rsidR="00F666E6">
        <w:rPr>
          <w:rFonts w:ascii="Arial" w:eastAsia="Times New Roman" w:hAnsi="Arial" w:cs="Arial"/>
          <w:color w:val="222222"/>
          <w:sz w:val="21"/>
          <w:szCs w:val="21"/>
        </w:rPr>
        <w:t xml:space="preserve">will include all accepted abstracts, but participants can instead choose to submit an extended abstract or full </w:t>
      </w:r>
      <w:proofErr w:type="gramStart"/>
      <w:r w:rsidR="00F666E6">
        <w:rPr>
          <w:rFonts w:ascii="Arial" w:eastAsia="Times New Roman" w:hAnsi="Arial" w:cs="Arial"/>
          <w:color w:val="222222"/>
          <w:sz w:val="21"/>
          <w:szCs w:val="21"/>
        </w:rPr>
        <w:t xml:space="preserve">manuscript </w:t>
      </w:r>
      <w:r w:rsidR="001810CF">
        <w:rPr>
          <w:rFonts w:ascii="Arial" w:eastAsia="Times New Roman" w:hAnsi="Arial" w:cs="Arial"/>
          <w:color w:val="222222"/>
          <w:sz w:val="21"/>
          <w:szCs w:val="21"/>
        </w:rPr>
        <w:t xml:space="preserve"> and</w:t>
      </w:r>
      <w:proofErr w:type="gramEnd"/>
      <w:r w:rsidR="001810CF">
        <w:rPr>
          <w:rFonts w:ascii="Arial" w:eastAsia="Times New Roman" w:hAnsi="Arial" w:cs="Arial"/>
          <w:color w:val="222222"/>
          <w:sz w:val="21"/>
          <w:szCs w:val="21"/>
        </w:rPr>
        <w:t xml:space="preserve"> 2) </w:t>
      </w:r>
      <w:r w:rsidR="001810CF" w:rsidRPr="00C72B72">
        <w:rPr>
          <w:rFonts w:ascii="Arial" w:eastAsia="Times New Roman" w:hAnsi="Arial" w:cs="Arial"/>
          <w:color w:val="222222"/>
          <w:sz w:val="21"/>
          <w:szCs w:val="21"/>
        </w:rPr>
        <w:t>a special issue in </w:t>
      </w:r>
      <w:r w:rsidR="001810CF">
        <w:rPr>
          <w:rFonts w:ascii="Arial" w:eastAsia="Times New Roman" w:hAnsi="Arial" w:cs="Arial"/>
          <w:color w:val="222222"/>
          <w:sz w:val="21"/>
          <w:szCs w:val="21"/>
        </w:rPr>
        <w:t xml:space="preserve">the journal </w:t>
      </w:r>
      <w:r w:rsidR="001810CF">
        <w:rPr>
          <w:rFonts w:ascii="Arial" w:eastAsia="Times New Roman" w:hAnsi="Arial" w:cs="Arial"/>
          <w:b/>
          <w:bCs/>
          <w:i/>
          <w:iCs/>
          <w:color w:val="222222"/>
          <w:sz w:val="21"/>
          <w:szCs w:val="21"/>
        </w:rPr>
        <w:t>Plants, People, Planet</w:t>
      </w:r>
      <w:r w:rsidR="001810CF" w:rsidRPr="00C72B72"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1810CF">
        <w:rPr>
          <w:rFonts w:ascii="Arial" w:eastAsia="Times New Roman" w:hAnsi="Arial" w:cs="Arial"/>
          <w:color w:val="222222"/>
          <w:sz w:val="21"/>
          <w:szCs w:val="21"/>
        </w:rPr>
        <w:t>(</w:t>
      </w:r>
      <w:hyperlink r:id="rId7" w:history="1">
        <w:r w:rsidR="001810CF" w:rsidRPr="00613128">
          <w:rPr>
            <w:rStyle w:val="Hyperlink"/>
            <w:rFonts w:ascii="Arial" w:eastAsia="Times New Roman" w:hAnsi="Arial" w:cs="Arial"/>
            <w:sz w:val="21"/>
            <w:szCs w:val="21"/>
          </w:rPr>
          <w:t>http://nph.onlinelibrary.wiley.com/hub/plants-people-planet.html</w:t>
        </w:r>
      </w:hyperlink>
      <w:r w:rsidR="001810CF">
        <w:rPr>
          <w:rFonts w:ascii="Arial" w:eastAsia="Times New Roman" w:hAnsi="Arial" w:cs="Arial"/>
          <w:color w:val="222222"/>
          <w:sz w:val="21"/>
          <w:szCs w:val="21"/>
        </w:rPr>
        <w:t>)</w:t>
      </w:r>
      <w:r w:rsidR="00E77ED5">
        <w:rPr>
          <w:rFonts w:ascii="Arial" w:eastAsia="Times New Roman" w:hAnsi="Arial" w:cs="Arial"/>
          <w:color w:val="222222"/>
          <w:sz w:val="21"/>
          <w:szCs w:val="21"/>
        </w:rPr>
        <w:t xml:space="preserve">.  Be sure to indicate if you would like your abstract considered for </w:t>
      </w:r>
      <w:r w:rsidR="00F666E6">
        <w:rPr>
          <w:rFonts w:ascii="Arial" w:eastAsia="Times New Roman" w:hAnsi="Arial" w:cs="Arial"/>
          <w:color w:val="222222"/>
          <w:sz w:val="21"/>
          <w:szCs w:val="21"/>
        </w:rPr>
        <w:t>this special issue</w:t>
      </w:r>
      <w:r w:rsidR="00C72F92">
        <w:rPr>
          <w:rFonts w:ascii="Arial" w:eastAsia="Times New Roman" w:hAnsi="Arial" w:cs="Arial"/>
          <w:color w:val="222222"/>
          <w:sz w:val="21"/>
          <w:szCs w:val="21"/>
        </w:rPr>
        <w:t xml:space="preserve"> upon submission (check boxes will be part of the electronic submission process).</w:t>
      </w:r>
      <w:r w:rsidR="00F666E6">
        <w:rPr>
          <w:rFonts w:ascii="Arial" w:eastAsia="Times New Roman" w:hAnsi="Arial" w:cs="Arial"/>
          <w:color w:val="222222"/>
          <w:sz w:val="21"/>
          <w:szCs w:val="21"/>
        </w:rPr>
        <w:t xml:space="preserve"> Abstracts must be submitted in the requested format, a sample template is available on the website.</w:t>
      </w:r>
    </w:p>
    <w:p w14:paraId="4645D8B0" w14:textId="77777777" w:rsidR="00F666E6" w:rsidRDefault="00F666E6" w:rsidP="00714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779AF04F" w14:textId="1530513D" w:rsidR="007143B7" w:rsidRDefault="001810CF" w:rsidP="00714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1) </w:t>
      </w:r>
      <w:r w:rsidR="007147A7" w:rsidRPr="00C72B72">
        <w:rPr>
          <w:rFonts w:ascii="Arial" w:eastAsia="Times New Roman" w:hAnsi="Arial" w:cs="Arial"/>
          <w:color w:val="222222"/>
          <w:sz w:val="21"/>
          <w:szCs w:val="21"/>
        </w:rPr>
        <w:t>The </w:t>
      </w:r>
      <w:r w:rsidR="007147A7" w:rsidRPr="00C72B72">
        <w:rPr>
          <w:rFonts w:ascii="Arial" w:eastAsia="Times New Roman" w:hAnsi="Arial" w:cs="Arial"/>
          <w:b/>
          <w:bCs/>
          <w:color w:val="222222"/>
          <w:sz w:val="21"/>
          <w:szCs w:val="21"/>
        </w:rPr>
        <w:t>Workshop Proceedings</w:t>
      </w:r>
      <w:r w:rsidR="007147A7" w:rsidRPr="00C72B72">
        <w:rPr>
          <w:rFonts w:ascii="Arial" w:eastAsia="Times New Roman" w:hAnsi="Arial" w:cs="Arial"/>
          <w:color w:val="222222"/>
          <w:sz w:val="21"/>
          <w:szCs w:val="21"/>
        </w:rPr>
        <w:t> will be published online by the USDA F</w:t>
      </w:r>
      <w:r w:rsidR="00AB1AD4">
        <w:rPr>
          <w:rFonts w:ascii="Arial" w:eastAsia="Times New Roman" w:hAnsi="Arial" w:cs="Arial"/>
          <w:color w:val="222222"/>
          <w:sz w:val="21"/>
          <w:szCs w:val="21"/>
        </w:rPr>
        <w:t xml:space="preserve">orest Southern </w:t>
      </w:r>
      <w:r w:rsidR="007147A7" w:rsidRPr="00C72B72">
        <w:rPr>
          <w:rFonts w:ascii="Arial" w:eastAsia="Times New Roman" w:hAnsi="Arial" w:cs="Arial"/>
          <w:color w:val="222222"/>
          <w:sz w:val="21"/>
          <w:szCs w:val="21"/>
        </w:rPr>
        <w:t>Research Station.  The intent of the Proceedings is to capture the diversity of information represented at the workshop</w:t>
      </w:r>
      <w:r w:rsidR="00E64628">
        <w:rPr>
          <w:rFonts w:ascii="Arial" w:eastAsia="Times New Roman" w:hAnsi="Arial" w:cs="Arial"/>
          <w:color w:val="222222"/>
          <w:sz w:val="21"/>
          <w:szCs w:val="21"/>
        </w:rPr>
        <w:t xml:space="preserve"> as was done at the 2011 workshop (</w:t>
      </w:r>
      <w:hyperlink r:id="rId8" w:history="1">
        <w:r w:rsidR="00E64628" w:rsidRPr="00B06D10">
          <w:rPr>
            <w:rStyle w:val="Hyperlink"/>
            <w:rFonts w:ascii="Arial" w:eastAsia="Times New Roman" w:hAnsi="Arial" w:cs="Arial"/>
            <w:sz w:val="21"/>
            <w:szCs w:val="21"/>
          </w:rPr>
          <w:t>https://www.fs.fed.us/psw/publications/documents/psw_gtr240/</w:t>
        </w:r>
      </w:hyperlink>
      <w:r w:rsidR="00E64628">
        <w:rPr>
          <w:rFonts w:ascii="Arial" w:eastAsia="Times New Roman" w:hAnsi="Arial" w:cs="Arial"/>
          <w:color w:val="222222"/>
          <w:sz w:val="21"/>
          <w:szCs w:val="21"/>
        </w:rPr>
        <w:t>)</w:t>
      </w:r>
      <w:r w:rsidR="00E66662">
        <w:rPr>
          <w:rFonts w:ascii="Arial" w:eastAsia="Times New Roman" w:hAnsi="Arial" w:cs="Arial"/>
          <w:color w:val="222222"/>
          <w:sz w:val="21"/>
          <w:szCs w:val="21"/>
        </w:rPr>
        <w:t>.</w:t>
      </w:r>
      <w:r w:rsidR="007147A7" w:rsidRPr="00C72B72">
        <w:rPr>
          <w:rFonts w:ascii="Arial" w:eastAsia="Times New Roman" w:hAnsi="Arial" w:cs="Arial"/>
          <w:color w:val="222222"/>
          <w:sz w:val="21"/>
          <w:szCs w:val="21"/>
        </w:rPr>
        <w:t xml:space="preserve"> This is an opportunity to share reviews, method applications, perspectives, management or research overviews, discussions of interdisciplinary synergies or interfaces, new technologies, future directions, etc.  This workshop is a unique gathering of scientists and managers concerned with</w:t>
      </w:r>
      <w:r w:rsidR="000011C4">
        <w:rPr>
          <w:rFonts w:ascii="Arial" w:eastAsia="Times New Roman" w:hAnsi="Arial" w:cs="Arial"/>
          <w:color w:val="222222"/>
          <w:sz w:val="21"/>
          <w:szCs w:val="21"/>
        </w:rPr>
        <w:t xml:space="preserve"> resistance to insects and diseases from the research phase all the way through the operational deployment phase</w:t>
      </w:r>
      <w:r w:rsidR="007147A7" w:rsidRPr="00C72B72">
        <w:rPr>
          <w:rFonts w:ascii="Arial" w:eastAsia="Times New Roman" w:hAnsi="Arial" w:cs="Arial"/>
          <w:color w:val="222222"/>
          <w:sz w:val="21"/>
          <w:szCs w:val="21"/>
        </w:rPr>
        <w:t>– and this proceedings will provide the principle record for the public and for planning future</w:t>
      </w:r>
      <w:r w:rsidR="007143B7">
        <w:rPr>
          <w:rFonts w:ascii="Arial" w:eastAsia="Times New Roman" w:hAnsi="Arial" w:cs="Arial"/>
          <w:color w:val="222222"/>
          <w:sz w:val="21"/>
          <w:szCs w:val="21"/>
        </w:rPr>
        <w:t xml:space="preserve"> tree resistance workshops. There is no cost for submission and we encourage including color photographs, diagrams, and figures.  Submissions for the proceedings will be due by </w:t>
      </w:r>
      <w:r w:rsidR="007143B7" w:rsidRPr="007143B7">
        <w:rPr>
          <w:rFonts w:ascii="Arial" w:eastAsia="Times New Roman" w:hAnsi="Arial" w:cs="Arial"/>
          <w:b/>
          <w:color w:val="222222"/>
          <w:sz w:val="21"/>
          <w:szCs w:val="21"/>
        </w:rPr>
        <w:t>September 17, 2018</w:t>
      </w:r>
      <w:r w:rsidR="007143B7">
        <w:rPr>
          <w:rFonts w:ascii="Arial" w:eastAsia="Times New Roman" w:hAnsi="Arial" w:cs="Arial"/>
          <w:color w:val="222222"/>
          <w:sz w:val="21"/>
          <w:szCs w:val="21"/>
        </w:rPr>
        <w:t xml:space="preserve">. Please direct questions to Dana Nelson at </w:t>
      </w:r>
      <w:hyperlink r:id="rId9" w:history="1">
        <w:r w:rsidR="007143B7" w:rsidRPr="004232A3">
          <w:rPr>
            <w:rStyle w:val="Hyperlink"/>
            <w:rFonts w:ascii="Arial" w:eastAsia="Times New Roman" w:hAnsi="Arial" w:cs="Arial"/>
            <w:sz w:val="21"/>
            <w:szCs w:val="21"/>
          </w:rPr>
          <w:t>dananelson@fs.fed.us</w:t>
        </w:r>
      </w:hyperlink>
      <w:r w:rsidR="007143B7">
        <w:rPr>
          <w:rFonts w:ascii="Arial" w:eastAsia="Times New Roman" w:hAnsi="Arial" w:cs="Arial"/>
          <w:color w:val="222222"/>
          <w:sz w:val="21"/>
          <w:szCs w:val="21"/>
        </w:rPr>
        <w:t>. We welcome submissions of:</w:t>
      </w:r>
    </w:p>
    <w:p w14:paraId="7B5485C1" w14:textId="77777777" w:rsidR="007143B7" w:rsidRDefault="007143B7" w:rsidP="007147A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</w:rPr>
      </w:pPr>
    </w:p>
    <w:p w14:paraId="08B63590" w14:textId="0BBF5A3B" w:rsidR="007147A7" w:rsidRPr="00C72B72" w:rsidRDefault="007147A7" w:rsidP="007147A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rPr>
          <w:rFonts w:ascii="Arial" w:eastAsia="Times New Roman" w:hAnsi="Arial" w:cs="Arial"/>
          <w:color w:val="222222"/>
          <w:sz w:val="21"/>
          <w:szCs w:val="21"/>
        </w:rPr>
      </w:pPr>
      <w:r w:rsidRPr="00C72B72">
        <w:rPr>
          <w:rFonts w:ascii="Arial" w:eastAsia="Times New Roman" w:hAnsi="Arial" w:cs="Arial"/>
          <w:b/>
          <w:bCs/>
          <w:color w:val="222222"/>
          <w:sz w:val="21"/>
          <w:szCs w:val="21"/>
        </w:rPr>
        <w:t>Abstracts</w:t>
      </w:r>
      <w:r w:rsidRPr="00C72B72">
        <w:rPr>
          <w:rFonts w:ascii="Arial" w:eastAsia="Times New Roman" w:hAnsi="Arial" w:cs="Arial"/>
          <w:color w:val="222222"/>
          <w:sz w:val="21"/>
          <w:szCs w:val="21"/>
        </w:rPr>
        <w:t xml:space="preserve"> – this would be the abstract submitted for use in the </w:t>
      </w:r>
      <w:r w:rsidR="007143B7">
        <w:rPr>
          <w:rFonts w:ascii="Arial" w:eastAsia="Times New Roman" w:hAnsi="Arial" w:cs="Arial"/>
          <w:color w:val="222222"/>
          <w:sz w:val="21"/>
          <w:szCs w:val="21"/>
        </w:rPr>
        <w:t>w</w:t>
      </w:r>
      <w:r w:rsidRPr="00C72B72">
        <w:rPr>
          <w:rFonts w:ascii="Arial" w:eastAsia="Times New Roman" w:hAnsi="Arial" w:cs="Arial"/>
          <w:color w:val="222222"/>
          <w:sz w:val="21"/>
          <w:szCs w:val="21"/>
        </w:rPr>
        <w:t>orkshop program.  Please send a revised version if you do not want the Workshop program version included in the Proceedings.</w:t>
      </w:r>
    </w:p>
    <w:p w14:paraId="51318617" w14:textId="77777777" w:rsidR="007147A7" w:rsidRDefault="007147A7" w:rsidP="007147A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rPr>
          <w:rFonts w:ascii="Arial" w:eastAsia="Times New Roman" w:hAnsi="Arial" w:cs="Arial"/>
          <w:color w:val="222222"/>
          <w:sz w:val="21"/>
          <w:szCs w:val="21"/>
        </w:rPr>
      </w:pPr>
      <w:r w:rsidRPr="00C72B72">
        <w:rPr>
          <w:rFonts w:ascii="Arial" w:eastAsia="Times New Roman" w:hAnsi="Arial" w:cs="Arial"/>
          <w:b/>
          <w:bCs/>
          <w:color w:val="222222"/>
          <w:sz w:val="21"/>
          <w:szCs w:val="21"/>
        </w:rPr>
        <w:t>Extended Abstracts</w:t>
      </w:r>
      <w:r w:rsidRPr="00C72B72">
        <w:rPr>
          <w:rFonts w:ascii="Arial" w:eastAsia="Times New Roman" w:hAnsi="Arial" w:cs="Arial"/>
          <w:color w:val="222222"/>
          <w:sz w:val="21"/>
          <w:szCs w:val="21"/>
        </w:rPr>
        <w:t> – a longer discussion than the original abstract that can include tables, figures, diagrams and citations as well as more background, context, discussion, and interpretation.</w:t>
      </w:r>
    </w:p>
    <w:p w14:paraId="73F203B5" w14:textId="77777777" w:rsidR="000011C4" w:rsidRPr="000011C4" w:rsidRDefault="000011C4" w:rsidP="007147A7">
      <w:pPr>
        <w:numPr>
          <w:ilvl w:val="0"/>
          <w:numId w:val="3"/>
        </w:numPr>
        <w:shd w:val="clear" w:color="auto" w:fill="FFFFFF"/>
        <w:spacing w:after="0" w:line="240" w:lineRule="auto"/>
        <w:ind w:left="264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222222"/>
          <w:sz w:val="21"/>
          <w:szCs w:val="21"/>
        </w:rPr>
        <w:t xml:space="preserve">Full Papers </w:t>
      </w:r>
      <w:r>
        <w:rPr>
          <w:rFonts w:ascii="Arial" w:eastAsia="Times New Roman" w:hAnsi="Arial" w:cs="Arial"/>
          <w:bCs/>
          <w:color w:val="222222"/>
          <w:sz w:val="21"/>
          <w:szCs w:val="21"/>
        </w:rPr>
        <w:t>– a fully developed research study, program overview, concept or review.</w:t>
      </w:r>
    </w:p>
    <w:p w14:paraId="2685316A" w14:textId="77777777" w:rsidR="000011C4" w:rsidRDefault="000011C4" w:rsidP="000011C4">
      <w:pPr>
        <w:shd w:val="clear" w:color="auto" w:fill="FFFFFF"/>
        <w:spacing w:after="0" w:line="240" w:lineRule="auto"/>
        <w:ind w:left="-96"/>
        <w:rPr>
          <w:rFonts w:ascii="Arial" w:eastAsia="Times New Roman" w:hAnsi="Arial" w:cs="Arial"/>
          <w:color w:val="222222"/>
          <w:sz w:val="21"/>
          <w:szCs w:val="21"/>
        </w:rPr>
      </w:pPr>
    </w:p>
    <w:p w14:paraId="0096AEA2" w14:textId="23FB4C64" w:rsidR="00F666E6" w:rsidRDefault="001810CF" w:rsidP="00507CE4">
      <w:pPr>
        <w:shd w:val="clear" w:color="auto" w:fill="FFFFFF"/>
        <w:spacing w:after="0" w:line="240" w:lineRule="auto"/>
        <w:ind w:left="-96"/>
        <w:rPr>
          <w:rFonts w:ascii="Arial" w:eastAsia="Times New Roman" w:hAnsi="Arial" w:cs="Arial"/>
          <w:color w:val="222222"/>
          <w:sz w:val="21"/>
          <w:szCs w:val="21"/>
        </w:rPr>
      </w:pPr>
      <w:r>
        <w:rPr>
          <w:rFonts w:ascii="Arial" w:eastAsia="Times New Roman" w:hAnsi="Arial" w:cs="Arial"/>
          <w:color w:val="222222"/>
          <w:sz w:val="21"/>
          <w:szCs w:val="21"/>
        </w:rPr>
        <w:t xml:space="preserve">2) 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 xml:space="preserve">Presenters at the </w:t>
      </w:r>
      <w:r w:rsidR="007143B7">
        <w:rPr>
          <w:rFonts w:ascii="Arial" w:eastAsia="Times New Roman" w:hAnsi="Arial" w:cs="Arial"/>
          <w:color w:val="222222"/>
          <w:sz w:val="21"/>
          <w:szCs w:val="21"/>
        </w:rPr>
        <w:t>w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>orks</w:t>
      </w:r>
      <w:r w:rsidR="00AC1763">
        <w:rPr>
          <w:rFonts w:ascii="Arial" w:eastAsia="Times New Roman" w:hAnsi="Arial" w:cs="Arial"/>
          <w:color w:val="222222"/>
          <w:sz w:val="21"/>
          <w:szCs w:val="21"/>
        </w:rPr>
        <w:t>hop may request consideration to submit a manuscript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 xml:space="preserve"> for a special issue of </w:t>
      </w:r>
      <w:r w:rsidR="00507CE4" w:rsidRPr="00970881">
        <w:rPr>
          <w:rFonts w:ascii="Arial" w:eastAsia="Times New Roman" w:hAnsi="Arial" w:cs="Arial"/>
          <w:b/>
          <w:i/>
          <w:iCs/>
          <w:color w:val="222222"/>
          <w:sz w:val="21"/>
          <w:szCs w:val="21"/>
        </w:rPr>
        <w:t>Plants, People, Planet</w:t>
      </w:r>
      <w:r w:rsidR="00507CE4" w:rsidRPr="00507CE4">
        <w:rPr>
          <w:rFonts w:ascii="Arial" w:eastAsia="Times New Roman" w:hAnsi="Arial" w:cs="Arial"/>
          <w:i/>
          <w:iCs/>
          <w:color w:val="222222"/>
          <w:sz w:val="21"/>
          <w:szCs w:val="21"/>
        </w:rPr>
        <w:t> 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>entitled “</w:t>
      </w:r>
      <w:r w:rsidR="00970881">
        <w:rPr>
          <w:rFonts w:ascii="Arial" w:eastAsia="Times New Roman" w:hAnsi="Arial" w:cs="Arial"/>
          <w:color w:val="222222"/>
          <w:sz w:val="21"/>
          <w:szCs w:val="21"/>
        </w:rPr>
        <w:t>Genetics</w:t>
      </w:r>
      <w:r w:rsidR="00AC1763">
        <w:rPr>
          <w:rFonts w:ascii="Arial" w:eastAsia="Times New Roman" w:hAnsi="Arial" w:cs="Arial"/>
          <w:color w:val="222222"/>
          <w:sz w:val="21"/>
          <w:szCs w:val="21"/>
        </w:rPr>
        <w:t xml:space="preserve"> for Forest H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>ealth”, edited by Richard Buggs. </w:t>
      </w:r>
      <w:r w:rsidR="00507CE4" w:rsidRPr="00507CE4">
        <w:rPr>
          <w:rFonts w:ascii="Arial" w:eastAsia="Times New Roman" w:hAnsi="Arial" w:cs="Arial"/>
          <w:i/>
          <w:iCs/>
          <w:color w:val="222222"/>
          <w:sz w:val="21"/>
          <w:szCs w:val="21"/>
        </w:rPr>
        <w:t>Plants, People, Planet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 xml:space="preserve"> is a new journal published by New </w:t>
      </w:r>
      <w:proofErr w:type="spellStart"/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>Phytologist</w:t>
      </w:r>
      <w:proofErr w:type="spellEnd"/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 xml:space="preserve"> Trust. It aims to publish outstanding research across the plant sciences, placing this research firmly within the context of its wider relevance to people, society and the planet. 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br/>
      </w:r>
      <w:r w:rsidR="00507CE4" w:rsidRPr="00507CE4">
        <w:rPr>
          <w:rFonts w:ascii="Arial" w:eastAsia="Times New Roman" w:hAnsi="Arial" w:cs="Arial"/>
          <w:i/>
          <w:iCs/>
          <w:color w:val="222222"/>
          <w:sz w:val="21"/>
          <w:szCs w:val="21"/>
        </w:rPr>
        <w:t>Plants, People, Planet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> will consider a number of article types</w:t>
      </w:r>
      <w:proofErr w:type="gramStart"/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>:</w:t>
      </w:r>
      <w:proofErr w:type="gramEnd"/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br/>
      </w:r>
      <w:r w:rsidR="00507CE4" w:rsidRPr="00970881">
        <w:rPr>
          <w:rFonts w:ascii="Arial" w:eastAsia="Times New Roman" w:hAnsi="Arial" w:cs="Arial"/>
          <w:b/>
          <w:color w:val="222222"/>
          <w:sz w:val="21"/>
          <w:szCs w:val="21"/>
        </w:rPr>
        <w:t>Research articles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> report complete studies that provide new and valuable insights into plant science. These should generally be in the region of 3500–4000 words, with up to 60 references and 6-8 display items. 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br/>
      </w:r>
      <w:r w:rsidR="00507CE4" w:rsidRPr="00970881">
        <w:rPr>
          <w:rFonts w:ascii="Arial" w:eastAsia="Times New Roman" w:hAnsi="Arial" w:cs="Arial"/>
          <w:b/>
          <w:color w:val="222222"/>
          <w:sz w:val="21"/>
          <w:szCs w:val="21"/>
        </w:rPr>
        <w:t>Brief Reports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> highlight preliminary findings of research in progress or a case report of particular interest. These are usually in the region of 1500 words, with 20 references and 2 display items. 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br/>
      </w:r>
      <w:r w:rsidR="00507CE4" w:rsidRPr="00731252">
        <w:rPr>
          <w:rFonts w:ascii="Arial" w:eastAsia="Times New Roman" w:hAnsi="Arial" w:cs="Arial"/>
          <w:b/>
          <w:color w:val="222222"/>
          <w:sz w:val="21"/>
          <w:szCs w:val="21"/>
        </w:rPr>
        <w:t>Review articles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> are critical reviews of the literature, including systematic reviews and meta-analyses. These should generally be in the region of 4000 words, with up to 6 display items. 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br/>
        <w:t> 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br/>
        <w:t>Presenters interested in submitting a manuscript for this special issue</w:t>
      </w:r>
      <w:r w:rsidR="00970881">
        <w:rPr>
          <w:rFonts w:ascii="Arial" w:eastAsia="Times New Roman" w:hAnsi="Arial" w:cs="Arial"/>
          <w:color w:val="222222"/>
          <w:sz w:val="21"/>
          <w:szCs w:val="21"/>
        </w:rPr>
        <w:t xml:space="preserve"> are encouraged to indicate this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 xml:space="preserve"> when submitting their conference abstract, or to contact Richard Buggs directly. </w:t>
      </w:r>
      <w:r w:rsidR="00F666E6">
        <w:rPr>
          <w:rFonts w:ascii="Arial" w:eastAsia="Times New Roman" w:hAnsi="Arial" w:cs="Arial"/>
          <w:color w:val="222222"/>
          <w:sz w:val="21"/>
          <w:szCs w:val="21"/>
        </w:rPr>
        <w:t xml:space="preserve">You will be notified </w:t>
      </w:r>
    </w:p>
    <w:p w14:paraId="7D3C3AC8" w14:textId="673EA3DA" w:rsidR="00507CE4" w:rsidRPr="00507CE4" w:rsidRDefault="00F666E6" w:rsidP="00507CE4">
      <w:pPr>
        <w:shd w:val="clear" w:color="auto" w:fill="FFFFFF"/>
        <w:spacing w:after="0" w:line="240" w:lineRule="auto"/>
        <w:ind w:left="-96"/>
        <w:rPr>
          <w:rFonts w:ascii="Arial" w:eastAsia="Times New Roman" w:hAnsi="Arial" w:cs="Arial"/>
          <w:color w:val="222222"/>
          <w:sz w:val="21"/>
          <w:szCs w:val="21"/>
        </w:rPr>
      </w:pPr>
      <w:proofErr w:type="gramStart"/>
      <w:r>
        <w:rPr>
          <w:rFonts w:ascii="Arial" w:eastAsia="Times New Roman" w:hAnsi="Arial" w:cs="Arial"/>
          <w:color w:val="222222"/>
          <w:sz w:val="21"/>
          <w:szCs w:val="21"/>
        </w:rPr>
        <w:t>after</w:t>
      </w:r>
      <w:proofErr w:type="gramEnd"/>
      <w:r>
        <w:rPr>
          <w:rFonts w:ascii="Arial" w:eastAsia="Times New Roman" w:hAnsi="Arial" w:cs="Arial"/>
          <w:color w:val="222222"/>
          <w:sz w:val="21"/>
          <w:szCs w:val="21"/>
        </w:rPr>
        <w:t xml:space="preserve"> the workshop, by August 17, 2018</w:t>
      </w:r>
      <w:r w:rsidR="00731252">
        <w:rPr>
          <w:rFonts w:ascii="Arial" w:eastAsia="Times New Roman" w:hAnsi="Arial" w:cs="Arial"/>
          <w:color w:val="222222"/>
          <w:sz w:val="21"/>
          <w:szCs w:val="21"/>
        </w:rPr>
        <w:t>,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if you </w:t>
      </w:r>
      <w:r w:rsidR="0071038C">
        <w:rPr>
          <w:rFonts w:ascii="Arial" w:eastAsia="Times New Roman" w:hAnsi="Arial" w:cs="Arial"/>
          <w:color w:val="222222"/>
          <w:sz w:val="21"/>
          <w:szCs w:val="21"/>
        </w:rPr>
        <w:t>are</w:t>
      </w:r>
      <w:r>
        <w:rPr>
          <w:rFonts w:ascii="Arial" w:eastAsia="Times New Roman" w:hAnsi="Arial" w:cs="Arial"/>
          <w:color w:val="222222"/>
          <w:sz w:val="21"/>
          <w:szCs w:val="21"/>
        </w:rPr>
        <w:t xml:space="preserve"> </w:t>
      </w:r>
      <w:r w:rsidR="00731252">
        <w:rPr>
          <w:rFonts w:ascii="Arial" w:eastAsia="Times New Roman" w:hAnsi="Arial" w:cs="Arial"/>
          <w:color w:val="222222"/>
          <w:sz w:val="21"/>
          <w:szCs w:val="21"/>
        </w:rPr>
        <w:t>invited to submit a manuscript</w:t>
      </w:r>
      <w:r w:rsidR="007143B7">
        <w:rPr>
          <w:rFonts w:ascii="Arial" w:eastAsia="Times New Roman" w:hAnsi="Arial" w:cs="Arial"/>
          <w:color w:val="222222"/>
          <w:sz w:val="21"/>
          <w:szCs w:val="21"/>
        </w:rPr>
        <w:t xml:space="preserve"> and </w:t>
      </w:r>
      <w:r w:rsidR="00731252">
        <w:rPr>
          <w:rFonts w:ascii="Arial" w:eastAsia="Times New Roman" w:hAnsi="Arial" w:cs="Arial"/>
          <w:color w:val="222222"/>
          <w:sz w:val="21"/>
          <w:szCs w:val="21"/>
        </w:rPr>
        <w:t xml:space="preserve">submissions </w:t>
      </w:r>
      <w:r w:rsidR="0071038C">
        <w:rPr>
          <w:rFonts w:ascii="Arial" w:eastAsia="Times New Roman" w:hAnsi="Arial" w:cs="Arial"/>
          <w:color w:val="222222"/>
          <w:sz w:val="21"/>
          <w:szCs w:val="21"/>
        </w:rPr>
        <w:t>are</w:t>
      </w:r>
      <w:r w:rsidR="00731252">
        <w:rPr>
          <w:rFonts w:ascii="Arial" w:eastAsia="Times New Roman" w:hAnsi="Arial" w:cs="Arial"/>
          <w:color w:val="222222"/>
          <w:sz w:val="21"/>
          <w:szCs w:val="21"/>
        </w:rPr>
        <w:t xml:space="preserve"> due by October 19, 2018. 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>For more information about </w:t>
      </w:r>
      <w:r w:rsidR="00507CE4" w:rsidRPr="00507CE4">
        <w:rPr>
          <w:rFonts w:ascii="Arial" w:eastAsia="Times New Roman" w:hAnsi="Arial" w:cs="Arial"/>
          <w:i/>
          <w:iCs/>
          <w:color w:val="222222"/>
          <w:sz w:val="21"/>
          <w:szCs w:val="21"/>
        </w:rPr>
        <w:t>Plants, People, Planet</w:t>
      </w:r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> please visit the journal website at </w:t>
      </w:r>
      <w:hyperlink r:id="rId10" w:history="1">
        <w:r w:rsidR="00507CE4" w:rsidRPr="00507CE4">
          <w:rPr>
            <w:rStyle w:val="Hyperlink"/>
            <w:rFonts w:ascii="Arial" w:eastAsia="Times New Roman" w:hAnsi="Arial" w:cs="Arial"/>
            <w:sz w:val="21"/>
            <w:szCs w:val="21"/>
          </w:rPr>
          <w:t>http://nph.onlinelibrary.wiley.com/hub/plants-people-planet.html</w:t>
        </w:r>
      </w:hyperlink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>, or email Executive Editor Sarah Lennon at </w:t>
      </w:r>
      <w:hyperlink r:id="rId11" w:history="1">
        <w:r w:rsidR="00507CE4" w:rsidRPr="00507CE4">
          <w:rPr>
            <w:rStyle w:val="Hyperlink"/>
            <w:rFonts w:ascii="Arial" w:eastAsia="Times New Roman" w:hAnsi="Arial" w:cs="Arial"/>
            <w:sz w:val="21"/>
            <w:szCs w:val="21"/>
          </w:rPr>
          <w:t>s.lennon@lancaster.ac.uk</w:t>
        </w:r>
      </w:hyperlink>
      <w:r w:rsidR="00507CE4" w:rsidRPr="00507CE4">
        <w:rPr>
          <w:rFonts w:ascii="Arial" w:eastAsia="Times New Roman" w:hAnsi="Arial" w:cs="Arial"/>
          <w:color w:val="222222"/>
          <w:sz w:val="21"/>
          <w:szCs w:val="21"/>
        </w:rPr>
        <w:t>.</w:t>
      </w:r>
    </w:p>
    <w:p w14:paraId="5772D833" w14:textId="77777777" w:rsidR="000011C4" w:rsidRPr="00C72B72" w:rsidRDefault="000011C4" w:rsidP="000011C4">
      <w:pPr>
        <w:shd w:val="clear" w:color="auto" w:fill="FFFFFF"/>
        <w:spacing w:after="0" w:line="240" w:lineRule="auto"/>
        <w:ind w:left="-96"/>
        <w:rPr>
          <w:rFonts w:ascii="Arial" w:eastAsia="Times New Roman" w:hAnsi="Arial" w:cs="Arial"/>
          <w:color w:val="222222"/>
          <w:sz w:val="21"/>
          <w:szCs w:val="21"/>
        </w:rPr>
      </w:pPr>
    </w:p>
    <w:p w14:paraId="34D5CF01" w14:textId="468C3B72" w:rsidR="00507CE4" w:rsidRDefault="008260B3" w:rsidP="000011C4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0011C4">
        <w:rPr>
          <w:rFonts w:ascii="Arial" w:eastAsia="Times New Roman" w:hAnsi="Arial" w:cs="Arial"/>
          <w:b/>
          <w:bCs/>
          <w:color w:val="000000"/>
          <w:sz w:val="21"/>
          <w:szCs w:val="21"/>
        </w:rPr>
        <w:lastRenderedPageBreak/>
        <w:t>Key Dates</w:t>
      </w:r>
      <w:r w:rsidRPr="000011C4">
        <w:rPr>
          <w:rFonts w:ascii="Arial" w:eastAsia="Times New Roman" w:hAnsi="Arial" w:cs="Arial"/>
          <w:color w:val="000000"/>
          <w:sz w:val="21"/>
          <w:szCs w:val="21"/>
        </w:rPr>
        <w:br/>
        <w:t>A</w:t>
      </w:r>
      <w:r w:rsidR="00BA64EF" w:rsidRPr="000011C4">
        <w:rPr>
          <w:rFonts w:ascii="Arial" w:eastAsia="Times New Roman" w:hAnsi="Arial" w:cs="Arial"/>
          <w:color w:val="000000"/>
          <w:sz w:val="21"/>
          <w:szCs w:val="21"/>
        </w:rPr>
        <w:t xml:space="preserve">bstracts due by </w:t>
      </w:r>
      <w:r w:rsidR="00507CE4" w:rsidRPr="001810CF">
        <w:rPr>
          <w:rFonts w:ascii="Arial" w:eastAsia="Times New Roman" w:hAnsi="Arial" w:cs="Arial"/>
          <w:b/>
          <w:color w:val="000000"/>
          <w:sz w:val="21"/>
          <w:szCs w:val="21"/>
          <w:highlight w:val="yellow"/>
        </w:rPr>
        <w:t>January</w:t>
      </w:r>
      <w:r w:rsidR="00BA64EF" w:rsidRPr="001810CF">
        <w:rPr>
          <w:rFonts w:ascii="Arial" w:eastAsia="Times New Roman" w:hAnsi="Arial" w:cs="Arial"/>
          <w:b/>
          <w:color w:val="000000"/>
          <w:sz w:val="21"/>
          <w:szCs w:val="21"/>
          <w:highlight w:val="yellow"/>
        </w:rPr>
        <w:t xml:space="preserve"> </w:t>
      </w:r>
      <w:r w:rsidR="00DE2501">
        <w:rPr>
          <w:rFonts w:ascii="Arial" w:eastAsia="Times New Roman" w:hAnsi="Arial" w:cs="Arial"/>
          <w:b/>
          <w:color w:val="000000"/>
          <w:sz w:val="21"/>
          <w:szCs w:val="21"/>
          <w:highlight w:val="yellow"/>
        </w:rPr>
        <w:t>2</w:t>
      </w:r>
      <w:r w:rsidR="007143B7">
        <w:rPr>
          <w:rFonts w:ascii="Arial" w:eastAsia="Times New Roman" w:hAnsi="Arial" w:cs="Arial"/>
          <w:b/>
          <w:color w:val="000000"/>
          <w:sz w:val="21"/>
          <w:szCs w:val="21"/>
          <w:highlight w:val="yellow"/>
        </w:rPr>
        <w:t>1</w:t>
      </w:r>
      <w:r w:rsidR="00BA64EF" w:rsidRPr="001810CF">
        <w:rPr>
          <w:rFonts w:ascii="Arial" w:eastAsia="Times New Roman" w:hAnsi="Arial" w:cs="Arial"/>
          <w:b/>
          <w:color w:val="000000"/>
          <w:sz w:val="21"/>
          <w:szCs w:val="21"/>
          <w:highlight w:val="yellow"/>
        </w:rPr>
        <w:t>, 201</w:t>
      </w:r>
      <w:r w:rsidR="00507CE4" w:rsidRPr="001810CF">
        <w:rPr>
          <w:rFonts w:ascii="Arial" w:eastAsia="Times New Roman" w:hAnsi="Arial" w:cs="Arial"/>
          <w:b/>
          <w:color w:val="000000"/>
          <w:sz w:val="21"/>
          <w:szCs w:val="21"/>
          <w:highlight w:val="yellow"/>
        </w:rPr>
        <w:t>8</w:t>
      </w:r>
    </w:p>
    <w:p w14:paraId="27242BE0" w14:textId="31B3EA4C" w:rsidR="00731252" w:rsidRPr="001810CF" w:rsidRDefault="00731252" w:rsidP="000011C4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 w:rsidRPr="00731252">
        <w:rPr>
          <w:rFonts w:ascii="Arial" w:eastAsia="Times New Roman" w:hAnsi="Arial" w:cs="Arial"/>
          <w:color w:val="000000"/>
          <w:sz w:val="21"/>
          <w:szCs w:val="21"/>
        </w:rPr>
        <w:t>Lodging reservations at Deer Creek Lodge and Conference Center by</w:t>
      </w:r>
      <w:r>
        <w:rPr>
          <w:rFonts w:ascii="Arial" w:eastAsia="Times New Roman" w:hAnsi="Arial" w:cs="Arial"/>
          <w:b/>
          <w:color w:val="000000"/>
          <w:sz w:val="21"/>
          <w:szCs w:val="21"/>
        </w:rPr>
        <w:t xml:space="preserve"> January 30, 2018</w:t>
      </w:r>
    </w:p>
    <w:p w14:paraId="4AC44144" w14:textId="000431BC" w:rsidR="00E66662" w:rsidRDefault="00AF16C9" w:rsidP="000011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Me</w:t>
      </w:r>
      <w:bookmarkStart w:id="0" w:name="_GoBack"/>
      <w:bookmarkEnd w:id="0"/>
      <w:r>
        <w:rPr>
          <w:rFonts w:ascii="Arial" w:eastAsia="Times New Roman" w:hAnsi="Arial" w:cs="Arial"/>
          <w:color w:val="000000"/>
          <w:sz w:val="21"/>
          <w:szCs w:val="21"/>
        </w:rPr>
        <w:t>eting r</w:t>
      </w:r>
      <w:r w:rsidR="001D7F0A">
        <w:rPr>
          <w:rFonts w:ascii="Arial" w:eastAsia="Times New Roman" w:hAnsi="Arial" w:cs="Arial"/>
          <w:color w:val="000000"/>
          <w:sz w:val="21"/>
          <w:szCs w:val="21"/>
        </w:rPr>
        <w:t xml:space="preserve">egistration </w:t>
      </w:r>
      <w:r w:rsidR="00E66662">
        <w:rPr>
          <w:rFonts w:ascii="Arial" w:eastAsia="Times New Roman" w:hAnsi="Arial" w:cs="Arial"/>
          <w:color w:val="000000"/>
          <w:sz w:val="21"/>
          <w:szCs w:val="21"/>
        </w:rPr>
        <w:t xml:space="preserve">information </w:t>
      </w:r>
      <w:r w:rsidR="001D7F0A">
        <w:rPr>
          <w:rFonts w:ascii="Arial" w:eastAsia="Times New Roman" w:hAnsi="Arial" w:cs="Arial"/>
          <w:color w:val="000000"/>
          <w:sz w:val="21"/>
          <w:szCs w:val="21"/>
        </w:rPr>
        <w:t>will be posted on the website</w:t>
      </w:r>
      <w:r w:rsidR="00E66662">
        <w:rPr>
          <w:rFonts w:ascii="Arial" w:eastAsia="Times New Roman" w:hAnsi="Arial" w:cs="Arial"/>
          <w:color w:val="000000"/>
          <w:sz w:val="21"/>
          <w:szCs w:val="21"/>
        </w:rPr>
        <w:t xml:space="preserve"> in early </w:t>
      </w:r>
      <w:r w:rsidR="00E66662" w:rsidRPr="00731252">
        <w:rPr>
          <w:rFonts w:ascii="Arial" w:eastAsia="Times New Roman" w:hAnsi="Arial" w:cs="Arial"/>
          <w:b/>
          <w:color w:val="000000"/>
          <w:sz w:val="21"/>
          <w:szCs w:val="21"/>
        </w:rPr>
        <w:t>Jan</w:t>
      </w:r>
      <w:r w:rsidR="00731252" w:rsidRPr="00731252">
        <w:rPr>
          <w:rFonts w:ascii="Arial" w:eastAsia="Times New Roman" w:hAnsi="Arial" w:cs="Arial"/>
          <w:b/>
          <w:color w:val="000000"/>
          <w:sz w:val="21"/>
          <w:szCs w:val="21"/>
        </w:rPr>
        <w:t>uary</w:t>
      </w:r>
      <w:r w:rsidR="008260B3" w:rsidRPr="000011C4">
        <w:rPr>
          <w:rFonts w:ascii="Arial" w:eastAsia="Times New Roman" w:hAnsi="Arial" w:cs="Arial"/>
          <w:color w:val="000000"/>
          <w:sz w:val="21"/>
          <w:szCs w:val="21"/>
        </w:rPr>
        <w:br/>
      </w:r>
      <w:r w:rsidR="00E66662">
        <w:rPr>
          <w:rFonts w:ascii="Arial" w:eastAsia="Times New Roman" w:hAnsi="Arial" w:cs="Arial"/>
          <w:color w:val="000000"/>
          <w:sz w:val="21"/>
          <w:szCs w:val="21"/>
        </w:rPr>
        <w:t xml:space="preserve">Notification of acceptance of abstract by </w:t>
      </w:r>
      <w:r w:rsidR="00E66662" w:rsidRPr="00731252">
        <w:rPr>
          <w:rFonts w:ascii="Arial" w:eastAsia="Times New Roman" w:hAnsi="Arial" w:cs="Arial"/>
          <w:b/>
          <w:color w:val="000000"/>
          <w:sz w:val="21"/>
          <w:szCs w:val="21"/>
        </w:rPr>
        <w:t>Jan</w:t>
      </w:r>
      <w:r w:rsidR="00731252" w:rsidRPr="00731252">
        <w:rPr>
          <w:rFonts w:ascii="Arial" w:eastAsia="Times New Roman" w:hAnsi="Arial" w:cs="Arial"/>
          <w:b/>
          <w:color w:val="000000"/>
          <w:sz w:val="21"/>
          <w:szCs w:val="21"/>
        </w:rPr>
        <w:t>uary</w:t>
      </w:r>
      <w:r w:rsidR="00E66662" w:rsidRPr="00731252">
        <w:rPr>
          <w:rFonts w:ascii="Arial" w:eastAsia="Times New Roman" w:hAnsi="Arial" w:cs="Arial"/>
          <w:b/>
          <w:color w:val="000000"/>
          <w:sz w:val="21"/>
          <w:szCs w:val="21"/>
        </w:rPr>
        <w:t xml:space="preserve"> 24, 2018</w:t>
      </w:r>
    </w:p>
    <w:p w14:paraId="20B187DC" w14:textId="182E4F77" w:rsidR="001810CF" w:rsidRDefault="001810CF" w:rsidP="000011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 xml:space="preserve">Final Proceedings submissions due </w:t>
      </w:r>
      <w:r w:rsidR="00E66662" w:rsidRPr="00731252">
        <w:rPr>
          <w:rFonts w:ascii="Arial" w:eastAsia="Times New Roman" w:hAnsi="Arial" w:cs="Arial"/>
          <w:b/>
          <w:color w:val="000000"/>
          <w:sz w:val="21"/>
          <w:szCs w:val="21"/>
        </w:rPr>
        <w:t>Oct</w:t>
      </w:r>
      <w:r w:rsidR="00731252" w:rsidRPr="00731252">
        <w:rPr>
          <w:rFonts w:ascii="Arial" w:eastAsia="Times New Roman" w:hAnsi="Arial" w:cs="Arial"/>
          <w:b/>
          <w:color w:val="000000"/>
          <w:sz w:val="21"/>
          <w:szCs w:val="21"/>
        </w:rPr>
        <w:t>ober</w:t>
      </w:r>
      <w:r w:rsidR="00AF16C9">
        <w:rPr>
          <w:rFonts w:ascii="Arial" w:eastAsia="Times New Roman" w:hAnsi="Arial" w:cs="Arial"/>
          <w:b/>
          <w:color w:val="000000"/>
          <w:sz w:val="21"/>
          <w:szCs w:val="21"/>
        </w:rPr>
        <w:t>. 19</w:t>
      </w:r>
      <w:r w:rsidRPr="00731252">
        <w:rPr>
          <w:rFonts w:ascii="Arial" w:eastAsia="Times New Roman" w:hAnsi="Arial" w:cs="Arial"/>
          <w:b/>
          <w:color w:val="000000"/>
          <w:sz w:val="21"/>
          <w:szCs w:val="21"/>
        </w:rPr>
        <w:t>, 2018</w:t>
      </w:r>
    </w:p>
    <w:p w14:paraId="4BABAB12" w14:textId="4B7DC092" w:rsidR="00970881" w:rsidRPr="00731252" w:rsidRDefault="00731252" w:rsidP="000011C4">
      <w:pPr>
        <w:shd w:val="clear" w:color="auto" w:fill="FFFFFF"/>
        <w:spacing w:after="0" w:line="336" w:lineRule="atLeast"/>
        <w:rPr>
          <w:rFonts w:ascii="Arial" w:eastAsia="Times New Roman" w:hAnsi="Arial" w:cs="Arial"/>
          <w:b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Invitation</w:t>
      </w:r>
      <w:r w:rsidR="00970881">
        <w:rPr>
          <w:rFonts w:ascii="Arial" w:eastAsia="Times New Roman" w:hAnsi="Arial" w:cs="Arial"/>
          <w:color w:val="000000"/>
          <w:sz w:val="21"/>
          <w:szCs w:val="21"/>
        </w:rPr>
        <w:t xml:space="preserve"> to submit paper to Special Issue of </w:t>
      </w:r>
      <w:r w:rsidR="00970881" w:rsidRPr="00731252">
        <w:rPr>
          <w:rFonts w:ascii="Arial" w:eastAsia="Times New Roman" w:hAnsi="Arial" w:cs="Arial"/>
          <w:i/>
          <w:color w:val="000000"/>
          <w:sz w:val="21"/>
          <w:szCs w:val="21"/>
        </w:rPr>
        <w:t>P</w:t>
      </w:r>
      <w:r w:rsidRPr="00731252">
        <w:rPr>
          <w:rFonts w:ascii="Arial" w:eastAsia="Times New Roman" w:hAnsi="Arial" w:cs="Arial"/>
          <w:i/>
          <w:color w:val="000000"/>
          <w:sz w:val="21"/>
          <w:szCs w:val="21"/>
        </w:rPr>
        <w:t>lants</w:t>
      </w:r>
      <w:r>
        <w:rPr>
          <w:rFonts w:ascii="Arial" w:eastAsia="Times New Roman" w:hAnsi="Arial" w:cs="Arial"/>
          <w:i/>
          <w:color w:val="000000"/>
          <w:sz w:val="21"/>
          <w:szCs w:val="21"/>
        </w:rPr>
        <w:t>,</w:t>
      </w:r>
      <w:r w:rsidRPr="00731252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People</w:t>
      </w:r>
      <w:r>
        <w:rPr>
          <w:rFonts w:ascii="Arial" w:eastAsia="Times New Roman" w:hAnsi="Arial" w:cs="Arial"/>
          <w:i/>
          <w:color w:val="000000"/>
          <w:sz w:val="21"/>
          <w:szCs w:val="21"/>
        </w:rPr>
        <w:t>,</w:t>
      </w:r>
      <w:r w:rsidRPr="00731252">
        <w:rPr>
          <w:rFonts w:ascii="Arial" w:eastAsia="Times New Roman" w:hAnsi="Arial" w:cs="Arial"/>
          <w:i/>
          <w:color w:val="000000"/>
          <w:sz w:val="21"/>
          <w:szCs w:val="21"/>
        </w:rPr>
        <w:t xml:space="preserve"> Planet</w:t>
      </w:r>
      <w:r w:rsidR="00970881">
        <w:rPr>
          <w:rFonts w:ascii="Arial" w:eastAsia="Times New Roman" w:hAnsi="Arial" w:cs="Arial"/>
          <w:color w:val="000000"/>
          <w:sz w:val="21"/>
          <w:szCs w:val="21"/>
        </w:rPr>
        <w:t xml:space="preserve"> notice by </w:t>
      </w:r>
      <w:r w:rsidRPr="00731252">
        <w:rPr>
          <w:rFonts w:ascii="Arial" w:eastAsia="Times New Roman" w:hAnsi="Arial" w:cs="Arial"/>
          <w:b/>
          <w:color w:val="000000"/>
          <w:sz w:val="21"/>
          <w:szCs w:val="21"/>
        </w:rPr>
        <w:t>August 17, 2018</w:t>
      </w:r>
    </w:p>
    <w:p w14:paraId="1620CE9E" w14:textId="325182E6" w:rsidR="000011C4" w:rsidRDefault="001810CF" w:rsidP="000011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Final manuscript submissions to Special Issue of P</w:t>
      </w:r>
      <w:r w:rsidR="00731252">
        <w:rPr>
          <w:rFonts w:ascii="Arial" w:eastAsia="Times New Roman" w:hAnsi="Arial" w:cs="Arial"/>
          <w:color w:val="000000"/>
          <w:sz w:val="21"/>
          <w:szCs w:val="21"/>
        </w:rPr>
        <w:t xml:space="preserve">lants, </w:t>
      </w:r>
      <w:r>
        <w:rPr>
          <w:rFonts w:ascii="Arial" w:eastAsia="Times New Roman" w:hAnsi="Arial" w:cs="Arial"/>
          <w:color w:val="000000"/>
          <w:sz w:val="21"/>
          <w:szCs w:val="21"/>
        </w:rPr>
        <w:t>P</w:t>
      </w:r>
      <w:r w:rsidR="00731252">
        <w:rPr>
          <w:rFonts w:ascii="Arial" w:eastAsia="Times New Roman" w:hAnsi="Arial" w:cs="Arial"/>
          <w:color w:val="000000"/>
          <w:sz w:val="21"/>
          <w:szCs w:val="21"/>
        </w:rPr>
        <w:t xml:space="preserve">eople, </w:t>
      </w:r>
      <w:proofErr w:type="gramStart"/>
      <w:r w:rsidR="00731252">
        <w:rPr>
          <w:rFonts w:ascii="Arial" w:eastAsia="Times New Roman" w:hAnsi="Arial" w:cs="Arial"/>
          <w:color w:val="000000"/>
          <w:sz w:val="21"/>
          <w:szCs w:val="21"/>
        </w:rPr>
        <w:t>Planet</w:t>
      </w:r>
      <w:proofErr w:type="gramEnd"/>
      <w:r w:rsidR="00731252"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due by </w:t>
      </w:r>
      <w:r w:rsidR="00731252" w:rsidRPr="00731252">
        <w:rPr>
          <w:rFonts w:ascii="Arial" w:eastAsia="Times New Roman" w:hAnsi="Arial" w:cs="Arial"/>
          <w:b/>
          <w:color w:val="000000"/>
          <w:sz w:val="21"/>
          <w:szCs w:val="21"/>
        </w:rPr>
        <w:t>October 19, 2018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</w:t>
      </w:r>
      <w:r w:rsidR="008260B3" w:rsidRPr="000011C4">
        <w:rPr>
          <w:rFonts w:ascii="Arial" w:eastAsia="Times New Roman" w:hAnsi="Arial" w:cs="Arial"/>
          <w:color w:val="000000"/>
          <w:sz w:val="21"/>
          <w:szCs w:val="21"/>
        </w:rPr>
        <w:br/>
      </w:r>
      <w:r w:rsidR="008260B3" w:rsidRPr="000011C4">
        <w:rPr>
          <w:rFonts w:ascii="Arial" w:eastAsia="Times New Roman" w:hAnsi="Arial" w:cs="Arial"/>
          <w:color w:val="000000"/>
          <w:sz w:val="21"/>
          <w:szCs w:val="21"/>
        </w:rPr>
        <w:br/>
        <w:t>Please pass this information on to others.  </w:t>
      </w:r>
      <w:r w:rsidR="008260B3" w:rsidRPr="000011C4">
        <w:rPr>
          <w:rFonts w:ascii="Arial" w:eastAsia="Times New Roman" w:hAnsi="Arial" w:cs="Arial"/>
          <w:color w:val="000000"/>
          <w:sz w:val="21"/>
          <w:szCs w:val="21"/>
        </w:rPr>
        <w:br/>
        <w:t> </w:t>
      </w:r>
      <w:r w:rsidR="008260B3" w:rsidRPr="000011C4">
        <w:rPr>
          <w:rFonts w:ascii="Arial" w:eastAsia="Times New Roman" w:hAnsi="Arial" w:cs="Arial"/>
          <w:color w:val="000000"/>
          <w:sz w:val="21"/>
          <w:szCs w:val="21"/>
        </w:rPr>
        <w:br/>
      </w:r>
      <w:r w:rsidR="000011C4">
        <w:rPr>
          <w:rFonts w:ascii="Arial" w:eastAsia="Times New Roman" w:hAnsi="Arial" w:cs="Arial"/>
          <w:color w:val="000000"/>
          <w:sz w:val="21"/>
          <w:szCs w:val="21"/>
        </w:rPr>
        <w:t>Jennifer Koch</w:t>
      </w:r>
      <w:r w:rsidR="000011C4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011C4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011C4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011C4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F6252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011C4">
        <w:rPr>
          <w:rFonts w:ascii="Arial" w:eastAsia="Times New Roman" w:hAnsi="Arial" w:cs="Arial"/>
          <w:color w:val="000000"/>
          <w:sz w:val="21"/>
          <w:szCs w:val="21"/>
        </w:rPr>
        <w:t>Richard Sniezko</w:t>
      </w:r>
    </w:p>
    <w:p w14:paraId="03A34244" w14:textId="23E2DBA9" w:rsidR="000011C4" w:rsidRDefault="00AF16C9" w:rsidP="000011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hyperlink r:id="rId12" w:history="1">
        <w:r w:rsidR="000011C4" w:rsidRPr="004026A3">
          <w:rPr>
            <w:rStyle w:val="Hyperlink"/>
            <w:rFonts w:ascii="Arial" w:eastAsia="Times New Roman" w:hAnsi="Arial" w:cs="Arial"/>
            <w:sz w:val="21"/>
            <w:szCs w:val="21"/>
          </w:rPr>
          <w:t>jkoch@fs.fed.us</w:t>
        </w:r>
      </w:hyperlink>
      <w:r w:rsidR="000011C4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011C4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0011C4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F6252">
        <w:rPr>
          <w:rFonts w:ascii="Arial" w:eastAsia="Times New Roman" w:hAnsi="Arial" w:cs="Arial"/>
          <w:color w:val="000000"/>
          <w:sz w:val="21"/>
          <w:szCs w:val="21"/>
        </w:rPr>
        <w:tab/>
      </w:r>
      <w:hyperlink r:id="rId13" w:history="1">
        <w:r w:rsidR="000011C4" w:rsidRPr="004026A3">
          <w:rPr>
            <w:rStyle w:val="Hyperlink"/>
            <w:rFonts w:ascii="Arial" w:eastAsia="Times New Roman" w:hAnsi="Arial" w:cs="Arial"/>
            <w:sz w:val="21"/>
            <w:szCs w:val="21"/>
          </w:rPr>
          <w:t>rsniezko@fs.fed.us</w:t>
        </w:r>
      </w:hyperlink>
    </w:p>
    <w:p w14:paraId="2931ED64" w14:textId="5111A06F" w:rsidR="000011C4" w:rsidRDefault="000011C4" w:rsidP="000011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(740) 368-0188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F6252"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>(541) 767-5716</w:t>
      </w:r>
    </w:p>
    <w:p w14:paraId="7B6CE220" w14:textId="3FDF5484" w:rsidR="000011C4" w:rsidRDefault="000011C4" w:rsidP="000011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US</w:t>
      </w:r>
      <w:r w:rsidR="00FF6252">
        <w:rPr>
          <w:rFonts w:ascii="Arial" w:eastAsia="Times New Roman" w:hAnsi="Arial" w:cs="Arial"/>
          <w:color w:val="000000"/>
          <w:sz w:val="21"/>
          <w:szCs w:val="21"/>
        </w:rPr>
        <w:t>DA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Forest Service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F6252"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>US</w:t>
      </w:r>
      <w:r w:rsidR="00FF6252">
        <w:rPr>
          <w:rFonts w:ascii="Arial" w:eastAsia="Times New Roman" w:hAnsi="Arial" w:cs="Arial"/>
          <w:color w:val="000000"/>
          <w:sz w:val="21"/>
          <w:szCs w:val="21"/>
        </w:rPr>
        <w:t>DA</w:t>
      </w:r>
      <w:r>
        <w:rPr>
          <w:rFonts w:ascii="Arial" w:eastAsia="Times New Roman" w:hAnsi="Arial" w:cs="Arial"/>
          <w:color w:val="000000"/>
          <w:sz w:val="21"/>
          <w:szCs w:val="21"/>
        </w:rPr>
        <w:t xml:space="preserve"> Forest Service</w:t>
      </w:r>
    </w:p>
    <w:p w14:paraId="1B2BECCC" w14:textId="61722E8C" w:rsidR="000011C4" w:rsidRDefault="000011C4" w:rsidP="000011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Northern Research Station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F6252">
        <w:rPr>
          <w:rFonts w:ascii="Arial" w:eastAsia="Times New Roman" w:hAnsi="Arial" w:cs="Arial"/>
          <w:color w:val="000000"/>
          <w:sz w:val="21"/>
          <w:szCs w:val="21"/>
        </w:rPr>
        <w:tab/>
      </w:r>
      <w:proofErr w:type="spellStart"/>
      <w:r>
        <w:rPr>
          <w:rFonts w:ascii="Arial" w:eastAsia="Times New Roman" w:hAnsi="Arial" w:cs="Arial"/>
          <w:color w:val="000000"/>
          <w:sz w:val="21"/>
          <w:szCs w:val="21"/>
        </w:rPr>
        <w:t>Dorena</w:t>
      </w:r>
      <w:proofErr w:type="spellEnd"/>
      <w:r>
        <w:rPr>
          <w:rFonts w:ascii="Arial" w:eastAsia="Times New Roman" w:hAnsi="Arial" w:cs="Arial"/>
          <w:color w:val="000000"/>
          <w:sz w:val="21"/>
          <w:szCs w:val="21"/>
        </w:rPr>
        <w:t xml:space="preserve"> Genetic Resource Center</w:t>
      </w:r>
    </w:p>
    <w:p w14:paraId="7F281BA8" w14:textId="77777777" w:rsidR="000011C4" w:rsidRDefault="000011C4" w:rsidP="000011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768BD6AC" w14:textId="74708D8B" w:rsidR="00FF6252" w:rsidRDefault="00FF6252" w:rsidP="00FF62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Dana Nelson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>Ellen Crocker</w:t>
      </w:r>
    </w:p>
    <w:p w14:paraId="49FF31A2" w14:textId="1D14DA53" w:rsidR="001810CF" w:rsidRPr="001810CF" w:rsidRDefault="00AF16C9" w:rsidP="00FF6252">
      <w:pPr>
        <w:shd w:val="clear" w:color="auto" w:fill="FFFFFF"/>
        <w:spacing w:after="0" w:line="336" w:lineRule="atLeast"/>
        <w:rPr>
          <w:rFonts w:ascii="Arial" w:eastAsia="Times New Roman" w:hAnsi="Arial" w:cs="Arial"/>
          <w:sz w:val="21"/>
          <w:szCs w:val="21"/>
        </w:rPr>
      </w:pPr>
      <w:hyperlink r:id="rId14" w:history="1">
        <w:r w:rsidR="001810CF" w:rsidRPr="00C037BA">
          <w:rPr>
            <w:rStyle w:val="Hyperlink"/>
            <w:rFonts w:ascii="Arial" w:eastAsia="Times New Roman" w:hAnsi="Arial" w:cs="Arial"/>
            <w:sz w:val="21"/>
            <w:szCs w:val="21"/>
          </w:rPr>
          <w:t>dananelson@fs.fed.us</w:t>
        </w:r>
      </w:hyperlink>
      <w:r w:rsidR="00FF6252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F6252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FF6252">
        <w:rPr>
          <w:rFonts w:ascii="Arial" w:eastAsia="Times New Roman" w:hAnsi="Arial" w:cs="Arial"/>
          <w:color w:val="000000"/>
          <w:sz w:val="21"/>
          <w:szCs w:val="21"/>
        </w:rPr>
        <w:tab/>
      </w:r>
      <w:r w:rsidR="001810CF">
        <w:rPr>
          <w:rFonts w:ascii="Arial" w:eastAsia="Times New Roman" w:hAnsi="Arial" w:cs="Arial"/>
          <w:color w:val="000000"/>
          <w:sz w:val="21"/>
          <w:szCs w:val="21"/>
        </w:rPr>
        <w:tab/>
      </w:r>
      <w:hyperlink r:id="rId15" w:history="1">
        <w:r w:rsidR="001810CF" w:rsidRPr="00C037BA">
          <w:rPr>
            <w:rStyle w:val="Hyperlink"/>
            <w:rFonts w:ascii="Arial" w:eastAsia="Times New Roman" w:hAnsi="Arial" w:cs="Arial"/>
            <w:sz w:val="21"/>
            <w:szCs w:val="21"/>
          </w:rPr>
          <w:t>e.crocker@uky.edu</w:t>
        </w:r>
      </w:hyperlink>
    </w:p>
    <w:p w14:paraId="31E362DC" w14:textId="6FE82144" w:rsidR="00FF6252" w:rsidRDefault="00FF6252" w:rsidP="00FF62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USDA Forest Service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>University of Kentucky</w:t>
      </w:r>
    </w:p>
    <w:p w14:paraId="7B54597A" w14:textId="4ACC762B" w:rsidR="00FF6252" w:rsidRDefault="00FF6252" w:rsidP="00FF62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Southern Research Station</w:t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</w:r>
      <w:r>
        <w:rPr>
          <w:rFonts w:ascii="Arial" w:eastAsia="Times New Roman" w:hAnsi="Arial" w:cs="Arial"/>
          <w:color w:val="000000"/>
          <w:sz w:val="21"/>
          <w:szCs w:val="21"/>
        </w:rPr>
        <w:tab/>
        <w:t>Forest Health Research &amp; Education Center</w:t>
      </w:r>
    </w:p>
    <w:p w14:paraId="6DF98911" w14:textId="40CF2D3E" w:rsidR="00FF6252" w:rsidRDefault="00FF6252" w:rsidP="00FF6252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  <w:r>
        <w:rPr>
          <w:rFonts w:ascii="Arial" w:eastAsia="Times New Roman" w:hAnsi="Arial" w:cs="Arial"/>
          <w:color w:val="000000"/>
          <w:sz w:val="21"/>
          <w:szCs w:val="21"/>
        </w:rPr>
        <w:t>Forest Health Research &amp; Education Center</w:t>
      </w:r>
    </w:p>
    <w:p w14:paraId="5BE18A84" w14:textId="77777777" w:rsidR="00FF6252" w:rsidRDefault="00FF6252" w:rsidP="000011C4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000000"/>
          <w:sz w:val="21"/>
          <w:szCs w:val="21"/>
        </w:rPr>
      </w:pPr>
    </w:p>
    <w:p w14:paraId="40B9FC29" w14:textId="77777777" w:rsidR="00693AAB" w:rsidRDefault="00693AAB"/>
    <w:sectPr w:rsidR="00693A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840A2"/>
    <w:multiLevelType w:val="multilevel"/>
    <w:tmpl w:val="71DA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74943B0"/>
    <w:multiLevelType w:val="multilevel"/>
    <w:tmpl w:val="15048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631EFC"/>
    <w:multiLevelType w:val="hybridMultilevel"/>
    <w:tmpl w:val="C6983CB6"/>
    <w:lvl w:ilvl="0" w:tplc="FAFA043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0B3"/>
    <w:rsid w:val="000011C4"/>
    <w:rsid w:val="000F1E25"/>
    <w:rsid w:val="001810CF"/>
    <w:rsid w:val="001C6900"/>
    <w:rsid w:val="001D7F0A"/>
    <w:rsid w:val="00507CE4"/>
    <w:rsid w:val="0069098C"/>
    <w:rsid w:val="00693AAB"/>
    <w:rsid w:val="0071038C"/>
    <w:rsid w:val="007143B7"/>
    <w:rsid w:val="007147A7"/>
    <w:rsid w:val="00731252"/>
    <w:rsid w:val="008260B3"/>
    <w:rsid w:val="008C07E1"/>
    <w:rsid w:val="008E3029"/>
    <w:rsid w:val="00915AD6"/>
    <w:rsid w:val="00970881"/>
    <w:rsid w:val="00A02717"/>
    <w:rsid w:val="00AB1AD4"/>
    <w:rsid w:val="00AC1763"/>
    <w:rsid w:val="00AF16C9"/>
    <w:rsid w:val="00BA64EF"/>
    <w:rsid w:val="00BD08A0"/>
    <w:rsid w:val="00C72F92"/>
    <w:rsid w:val="00DE2501"/>
    <w:rsid w:val="00E64628"/>
    <w:rsid w:val="00E66662"/>
    <w:rsid w:val="00E77ED5"/>
    <w:rsid w:val="00EA604E"/>
    <w:rsid w:val="00F13DBA"/>
    <w:rsid w:val="00F202A1"/>
    <w:rsid w:val="00F666E6"/>
    <w:rsid w:val="00FF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D12FC4"/>
  <w15:docId w15:val="{F925048F-C822-4424-B854-8924A2B89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260B3"/>
    <w:rPr>
      <w:b/>
      <w:bCs/>
    </w:rPr>
  </w:style>
  <w:style w:type="character" w:styleId="Hyperlink">
    <w:name w:val="Hyperlink"/>
    <w:basedOn w:val="DefaultParagraphFont"/>
    <w:uiPriority w:val="99"/>
    <w:unhideWhenUsed/>
    <w:rsid w:val="008260B3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260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1C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E30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302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302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302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302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0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02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15AD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s.fed.us/psw/publications/documents/psw_gtr240/" TargetMode="External"/><Relationship Id="rId13" Type="http://schemas.openxmlformats.org/officeDocument/2006/relationships/hyperlink" Target="mailto:rsniezko@fs.fed.u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ph.onlinelibrary.wiley.com/hub/plants-people-planet.html" TargetMode="External"/><Relationship Id="rId12" Type="http://schemas.openxmlformats.org/officeDocument/2006/relationships/hyperlink" Target="mailto:jkoch@fs.fed.us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reeresistance2018.ca.uky.edu/abstracts" TargetMode="External"/><Relationship Id="rId11" Type="http://schemas.openxmlformats.org/officeDocument/2006/relationships/hyperlink" Target="mailto:s.lennon@lancaster.ac.uk" TargetMode="External"/><Relationship Id="rId5" Type="http://schemas.openxmlformats.org/officeDocument/2006/relationships/hyperlink" Target="https://treeresistance2018.ca.uky.edu/" TargetMode="External"/><Relationship Id="rId15" Type="http://schemas.openxmlformats.org/officeDocument/2006/relationships/hyperlink" Target="mailto:e.crocker@uky.edu" TargetMode="External"/><Relationship Id="rId10" Type="http://schemas.openxmlformats.org/officeDocument/2006/relationships/hyperlink" Target="http://nph.onlinelibrary.wiley.com/hub/plants-people-planet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anelson@fs.fed.us" TargetMode="External"/><Relationship Id="rId14" Type="http://schemas.openxmlformats.org/officeDocument/2006/relationships/hyperlink" Target="mailto:dananelson@fs.fe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1092</Words>
  <Characters>6227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7305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Jennifer -FS</dc:creator>
  <cp:keywords/>
  <dc:description/>
  <cp:lastModifiedBy>Koch, Jennifer -FS</cp:lastModifiedBy>
  <cp:revision>2</cp:revision>
  <dcterms:created xsi:type="dcterms:W3CDTF">2017-11-29T15:16:00Z</dcterms:created>
  <dcterms:modified xsi:type="dcterms:W3CDTF">2017-11-29T15:16:00Z</dcterms:modified>
</cp:coreProperties>
</file>