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145E" w14:textId="582275E2" w:rsidR="00A559DC" w:rsidRPr="00656CAC" w:rsidRDefault="00656CAC">
      <w:pPr>
        <w:rPr>
          <w:b/>
        </w:rPr>
      </w:pPr>
      <w:r w:rsidRPr="00656CAC">
        <w:rPr>
          <w:b/>
          <w:noProof/>
          <w:sz w:val="50"/>
          <w:szCs w:val="5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3422F" wp14:editId="15D5460B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5943600" cy="1404620"/>
                <wp:effectExtent l="19050" t="1905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B04F" w14:textId="3D113C76" w:rsidR="00656CAC" w:rsidRDefault="00656CAC">
                            <w:r w:rsidRPr="00656CAC">
                              <w:rPr>
                                <w:b/>
                                <w:sz w:val="50"/>
                                <w:szCs w:val="50"/>
                              </w:rPr>
                              <w:t>IUFRO 2019 Joint Conference: Genetics of Five-needle Pines &amp; Rusts of Forest Tree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4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0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" strokeweight="3pt">
                <v:textbox style="mso-fit-shape-to-text:t">
                  <w:txbxContent>
                    <w:p w14:paraId="6E71B04F" w14:textId="3D113C76" w:rsidR="00656CAC" w:rsidRDefault="00656CAC">
                      <w:r w:rsidRPr="00656CAC">
                        <w:rPr>
                          <w:b/>
                          <w:sz w:val="50"/>
                          <w:szCs w:val="50"/>
                        </w:rPr>
                        <w:t>IUFRO 2019 Joint Conference: Genetics of Five-needle Pines &amp; Rusts of Forest Tree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6CAC">
        <w:rPr>
          <w:b/>
          <w:sz w:val="50"/>
          <w:szCs w:val="50"/>
        </w:rPr>
        <w:t xml:space="preserve"> </w:t>
      </w:r>
    </w:p>
    <w:p w14:paraId="4B900218" w14:textId="32831BA3" w:rsidR="005E3436" w:rsidRPr="00656CAC" w:rsidRDefault="00411C29" w:rsidP="005E3436">
      <w:pPr>
        <w:jc w:val="center"/>
        <w:rPr>
          <w:b/>
          <w:color w:val="0070C0"/>
          <w:sz w:val="28"/>
          <w:szCs w:val="28"/>
        </w:rPr>
      </w:pPr>
      <w:r w:rsidRPr="00656CAC">
        <w:rPr>
          <w:b/>
          <w:color w:val="0070C0"/>
          <w:sz w:val="28"/>
          <w:szCs w:val="28"/>
        </w:rPr>
        <w:t xml:space="preserve">Program </w:t>
      </w:r>
      <w:r w:rsidR="005E3436" w:rsidRPr="00656CAC">
        <w:rPr>
          <w:b/>
          <w:color w:val="0070C0"/>
          <w:sz w:val="28"/>
          <w:szCs w:val="28"/>
        </w:rPr>
        <w:t xml:space="preserve"> (draft </w:t>
      </w:r>
      <w:r w:rsidR="00EA4837">
        <w:rPr>
          <w:b/>
          <w:color w:val="0070C0"/>
          <w:sz w:val="28"/>
          <w:szCs w:val="28"/>
        </w:rPr>
        <w:t>6</w:t>
      </w:r>
      <w:r w:rsidR="005E3436" w:rsidRPr="00656CAC">
        <w:rPr>
          <w:b/>
          <w:color w:val="0070C0"/>
          <w:sz w:val="28"/>
          <w:szCs w:val="28"/>
        </w:rPr>
        <w:t>/</w:t>
      </w:r>
      <w:r w:rsidR="00EA4837">
        <w:rPr>
          <w:b/>
          <w:color w:val="0070C0"/>
          <w:sz w:val="28"/>
          <w:szCs w:val="28"/>
        </w:rPr>
        <w:t>3</w:t>
      </w:r>
      <w:r w:rsidR="005E3436" w:rsidRPr="00656CAC">
        <w:rPr>
          <w:b/>
          <w:color w:val="0070C0"/>
          <w:sz w:val="28"/>
          <w:szCs w:val="28"/>
        </w:rPr>
        <w:t>/2019)</w:t>
      </w:r>
    </w:p>
    <w:p w14:paraId="3E8FB6F0" w14:textId="77777777" w:rsidR="00A379B8" w:rsidRDefault="00A379B8"/>
    <w:p w14:paraId="2ECC8DFE" w14:textId="2552AB50" w:rsidR="0039551D" w:rsidRDefault="0039551D">
      <w:r>
        <w:t>22 July Monday:   Arrive, Registration</w:t>
      </w:r>
      <w:r w:rsidR="00E15513">
        <w:t xml:space="preserve"> 1700 – 2200</w:t>
      </w:r>
    </w:p>
    <w:p w14:paraId="10DDECD6" w14:textId="77777777" w:rsidR="00E15513" w:rsidRDefault="00E15513"/>
    <w:p w14:paraId="787025BB" w14:textId="77777777" w:rsidR="0039551D" w:rsidRDefault="0039551D">
      <w:r>
        <w:t>23 July Tuesday:</w:t>
      </w:r>
    </w:p>
    <w:p w14:paraId="3E9B3C4C" w14:textId="6464FA29" w:rsidR="00E15513" w:rsidRDefault="00E15513" w:rsidP="00C96A78">
      <w:pPr>
        <w:ind w:left="720"/>
      </w:pPr>
      <w:r>
        <w:t>Breakfast on own</w:t>
      </w:r>
    </w:p>
    <w:p w14:paraId="398D3D77" w14:textId="7A7BCCC1" w:rsidR="00D0319E" w:rsidRDefault="00D0319E" w:rsidP="00C96A78">
      <w:pPr>
        <w:ind w:left="720"/>
      </w:pPr>
      <w:r>
        <w:t>0730-1200:  Registration</w:t>
      </w:r>
      <w:bookmarkStart w:id="0" w:name="_GoBack"/>
      <w:bookmarkEnd w:id="0"/>
    </w:p>
    <w:p w14:paraId="01647CAF" w14:textId="14FFF8B0" w:rsidR="0039551D" w:rsidRDefault="0039551D" w:rsidP="00C96A78">
      <w:pPr>
        <w:ind w:left="720"/>
      </w:pPr>
      <w:r>
        <w:t>08</w:t>
      </w:r>
      <w:r w:rsidR="000E1FBC">
        <w:t>15</w:t>
      </w:r>
      <w:r>
        <w:t>-08</w:t>
      </w:r>
      <w:r w:rsidR="000E1FBC">
        <w:t>30</w:t>
      </w:r>
      <w:r>
        <w:t>:  Welcome &amp; IUFRO Overview  (Ward Strong, Richard Sniezko, Pascal Frey)</w:t>
      </w:r>
    </w:p>
    <w:p w14:paraId="71047BC7" w14:textId="77777777" w:rsidR="00C96A78" w:rsidRDefault="00245D41" w:rsidP="00C96A78">
      <w:pPr>
        <w:jc w:val="center"/>
        <w:rPr>
          <w:b/>
        </w:rPr>
      </w:pPr>
      <w:r w:rsidRPr="00C96A78">
        <w:rPr>
          <w:b/>
          <w:color w:val="538135" w:themeColor="accent6" w:themeShade="BF"/>
          <w:sz w:val="24"/>
        </w:rPr>
        <w:t>White Pine Blister Rust Resistance</w:t>
      </w:r>
      <w:r w:rsidRPr="00C96A78">
        <w:rPr>
          <w:color w:val="538135" w:themeColor="accent6" w:themeShade="BF"/>
          <w:sz w:val="24"/>
        </w:rPr>
        <w:t xml:space="preserve"> </w:t>
      </w:r>
      <w:r w:rsidR="005D3885" w:rsidRPr="00C96A78">
        <w:rPr>
          <w:b/>
          <w:sz w:val="24"/>
        </w:rPr>
        <w:t xml:space="preserve"> </w:t>
      </w:r>
      <w:r w:rsidR="005D3885">
        <w:rPr>
          <w:b/>
        </w:rPr>
        <w:t xml:space="preserve"> </w:t>
      </w:r>
    </w:p>
    <w:p w14:paraId="071001E5" w14:textId="540D76C8" w:rsidR="0039551D" w:rsidRPr="0039551D" w:rsidRDefault="005D3885" w:rsidP="00C96A78">
      <w:pPr>
        <w:jc w:val="center"/>
        <w:rPr>
          <w:b/>
        </w:rPr>
      </w:pPr>
      <w:r w:rsidRPr="00C96A78">
        <w:t xml:space="preserve"> (Moderator</w:t>
      </w:r>
      <w:r w:rsidR="005E3436" w:rsidRPr="00C96A78">
        <w:t xml:space="preserve"> #1</w:t>
      </w:r>
      <w:r w:rsidRPr="00C96A78">
        <w:t xml:space="preserve">: </w:t>
      </w:r>
      <w:r w:rsidR="00245D41" w:rsidRPr="00C96A78">
        <w:t xml:space="preserve"> Jeremy Johnson</w:t>
      </w:r>
      <w:r w:rsidRPr="00C96A78">
        <w:t>)</w:t>
      </w:r>
    </w:p>
    <w:p w14:paraId="6ACB4DAA" w14:textId="40E066CF" w:rsidR="000E1FBC" w:rsidRPr="0015508C" w:rsidRDefault="0039551D" w:rsidP="00C96A78">
      <w:pPr>
        <w:ind w:left="720"/>
        <w:rPr>
          <w:rFonts w:ascii="Calibri" w:eastAsia="Times New Roman" w:hAnsi="Calibri" w:cs="Calibri"/>
          <w:color w:val="000000"/>
        </w:rPr>
      </w:pPr>
      <w:r>
        <w:t>08</w:t>
      </w:r>
      <w:r w:rsidR="000E1FBC">
        <w:t>30</w:t>
      </w:r>
      <w:r>
        <w:t>-0</w:t>
      </w:r>
      <w:r w:rsidR="000E1FBC">
        <w:t>900</w:t>
      </w:r>
      <w:r>
        <w:t xml:space="preserve">:  </w:t>
      </w:r>
      <w:r w:rsidRPr="00BE2DB7">
        <w:rPr>
          <w:color w:val="0070C0"/>
        </w:rPr>
        <w:t>#1</w:t>
      </w:r>
      <w:r w:rsidR="001E18DD">
        <w:rPr>
          <w:color w:val="0070C0"/>
        </w:rPr>
        <w:t xml:space="preserve"> (Plenary)</w:t>
      </w:r>
      <w:r w:rsidR="007D54D4">
        <w:rPr>
          <w:color w:val="0070C0"/>
        </w:rPr>
        <w:t xml:space="preserve">: </w:t>
      </w:r>
      <w:r w:rsidR="00BE2DB7" w:rsidRPr="00BE2DB7">
        <w:rPr>
          <w:color w:val="0070C0"/>
        </w:rPr>
        <w:t xml:space="preserve">  </w:t>
      </w:r>
      <w:r w:rsidR="000E1FBC" w:rsidRPr="001E18DD">
        <w:rPr>
          <w:rFonts w:ascii="Calibri" w:eastAsia="Times New Roman" w:hAnsi="Calibri" w:cs="Calibri"/>
          <w:b/>
          <w:color w:val="000000"/>
        </w:rPr>
        <w:t>Breeding for white pine blister rust resistance – 50+ years of experience at Dorena Genetic Resource Center</w:t>
      </w:r>
      <w:r w:rsidR="0015508C">
        <w:rPr>
          <w:rFonts w:ascii="Calibri" w:eastAsia="Times New Roman" w:hAnsi="Calibri" w:cs="Calibri"/>
          <w:b/>
          <w:color w:val="000000"/>
        </w:rPr>
        <w:t xml:space="preserve"> </w:t>
      </w:r>
      <w:r w:rsidR="0015508C">
        <w:rPr>
          <w:rFonts w:ascii="Calibri" w:eastAsia="Times New Roman" w:hAnsi="Calibri" w:cs="Calibri"/>
          <w:color w:val="000000"/>
        </w:rPr>
        <w:t>(Richard Sniezko)</w:t>
      </w:r>
    </w:p>
    <w:p w14:paraId="03E8430D" w14:textId="409062AB" w:rsidR="000E1FBC" w:rsidRDefault="000E1FBC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eastAsia="Times New Roman" w:cstheme="minorHAnsi"/>
          <w:bCs/>
          <w:color w:val="000000" w:themeColor="text1"/>
        </w:rPr>
        <w:t xml:space="preserve">0900-0920: #2: </w:t>
      </w:r>
      <w:r w:rsidRPr="001E18DD">
        <w:rPr>
          <w:rFonts w:ascii="Calibri" w:eastAsia="Times New Roman" w:hAnsi="Calibri" w:cs="Calibri"/>
          <w:b/>
          <w:color w:val="000000"/>
        </w:rPr>
        <w:t>Blister rust distribution, trends, and resistance screening in southern British Columbia’s endangered whitebark pine</w:t>
      </w:r>
      <w:r>
        <w:rPr>
          <w:rFonts w:ascii="Calibri" w:eastAsia="Times New Roman" w:hAnsi="Calibri" w:cs="Calibri"/>
          <w:color w:val="000000"/>
        </w:rPr>
        <w:t xml:space="preserve">  (Michael Murray)</w:t>
      </w:r>
    </w:p>
    <w:p w14:paraId="15927E41" w14:textId="701B719D" w:rsidR="000E1FBC" w:rsidRDefault="000E1FBC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0920-0940:  </w:t>
      </w:r>
      <w:r w:rsidR="001E18DD">
        <w:rPr>
          <w:rFonts w:ascii="Calibri" w:eastAsia="Times New Roman" w:hAnsi="Calibri" w:cs="Calibri"/>
          <w:color w:val="000000"/>
        </w:rPr>
        <w:t xml:space="preserve">#3: </w:t>
      </w:r>
      <w:r w:rsidRPr="001E18DD">
        <w:rPr>
          <w:rFonts w:ascii="Calibri" w:eastAsia="Times New Roman" w:hAnsi="Calibri" w:cs="Calibri"/>
          <w:b/>
          <w:color w:val="000000"/>
        </w:rPr>
        <w:t>Results from long-term field trials in British Columbia: resistance of western white pine to white pine blister rust</w:t>
      </w:r>
      <w:r w:rsidR="001E18DD">
        <w:rPr>
          <w:rFonts w:ascii="Calibri" w:eastAsia="Times New Roman" w:hAnsi="Calibri" w:cs="Calibri"/>
          <w:color w:val="000000"/>
        </w:rPr>
        <w:t xml:space="preserve">  (Nick Ukrainetz)</w:t>
      </w:r>
    </w:p>
    <w:p w14:paraId="228D8DDE" w14:textId="67E291C3" w:rsidR="001E18DD" w:rsidRDefault="001E18DD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0940-1000: #4: </w:t>
      </w:r>
      <w:r w:rsidRPr="001E18DD">
        <w:rPr>
          <w:rFonts w:ascii="Calibri" w:eastAsia="Times New Roman" w:hAnsi="Calibri" w:cs="Calibri"/>
          <w:b/>
          <w:color w:val="000000"/>
        </w:rPr>
        <w:t>Insights into Cr4 resistance in limber pine: Patterns and correlations</w:t>
      </w:r>
      <w:r>
        <w:rPr>
          <w:rFonts w:ascii="Calibri" w:eastAsia="Times New Roman" w:hAnsi="Calibri" w:cs="Calibri"/>
          <w:color w:val="000000"/>
        </w:rPr>
        <w:t xml:space="preserve"> (Anna Schoettle)</w:t>
      </w:r>
    </w:p>
    <w:p w14:paraId="2671E087" w14:textId="0B4E3A49" w:rsidR="001E18DD" w:rsidRDefault="001E18DD" w:rsidP="001E18D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1000-1030:  Morning Break</w:t>
      </w:r>
    </w:p>
    <w:p w14:paraId="493ECBC6" w14:textId="7985B4BE" w:rsidR="005704B5" w:rsidRDefault="005704B5" w:rsidP="00C96A78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(Moderator</w:t>
      </w:r>
      <w:r w:rsidR="00C96A78">
        <w:rPr>
          <w:rFonts w:ascii="Calibri" w:eastAsia="Times New Roman" w:hAnsi="Calibri" w:cs="Calibri"/>
          <w:color w:val="000000"/>
        </w:rPr>
        <w:t xml:space="preserve"> #2</w:t>
      </w:r>
      <w:r>
        <w:rPr>
          <w:rFonts w:ascii="Calibri" w:eastAsia="Times New Roman" w:hAnsi="Calibri" w:cs="Calibri"/>
          <w:color w:val="000000"/>
        </w:rPr>
        <w:t>: John King)</w:t>
      </w:r>
    </w:p>
    <w:p w14:paraId="622330A0" w14:textId="4EA9EC52" w:rsidR="00172C27" w:rsidRPr="001E18DD" w:rsidRDefault="001E18DD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1030-1</w:t>
      </w:r>
      <w:r w:rsidR="00172C27">
        <w:rPr>
          <w:rFonts w:ascii="Calibri" w:eastAsia="Times New Roman" w:hAnsi="Calibri" w:cs="Calibri"/>
          <w:color w:val="000000"/>
        </w:rPr>
        <w:t>050</w:t>
      </w:r>
      <w:r>
        <w:rPr>
          <w:rFonts w:ascii="Calibri" w:eastAsia="Times New Roman" w:hAnsi="Calibri" w:cs="Calibri"/>
          <w:color w:val="000000"/>
        </w:rPr>
        <w:t xml:space="preserve">:  #5: </w:t>
      </w:r>
      <w:r w:rsidR="00172C27" w:rsidRPr="004C3137">
        <w:rPr>
          <w:rFonts w:ascii="Calibri" w:eastAsia="Times New Roman" w:hAnsi="Calibri" w:cs="Calibri"/>
          <w:b/>
          <w:color w:val="000000"/>
        </w:rPr>
        <w:t>Screening Whitebark Pine for White Pine Blister Rust Resistance in British Columbia</w:t>
      </w:r>
      <w:r w:rsidR="00172C27">
        <w:rPr>
          <w:rFonts w:ascii="Calibri" w:eastAsia="Times New Roman" w:hAnsi="Calibri" w:cs="Calibri"/>
          <w:color w:val="000000"/>
        </w:rPr>
        <w:t xml:space="preserve"> (Ward Strong)</w:t>
      </w:r>
    </w:p>
    <w:p w14:paraId="69919489" w14:textId="41A44EB2" w:rsidR="00172C27" w:rsidRDefault="001E18DD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172C27">
        <w:rPr>
          <w:rFonts w:ascii="Calibri" w:eastAsia="Times New Roman" w:hAnsi="Calibri" w:cs="Calibri"/>
          <w:color w:val="000000"/>
        </w:rPr>
        <w:t>050-1110</w:t>
      </w:r>
      <w:r>
        <w:rPr>
          <w:rFonts w:ascii="Calibri" w:eastAsia="Times New Roman" w:hAnsi="Calibri" w:cs="Calibri"/>
          <w:color w:val="000000"/>
        </w:rPr>
        <w:t xml:space="preserve">: #6: </w:t>
      </w:r>
      <w:r w:rsidR="00172C27" w:rsidRPr="004C3137">
        <w:rPr>
          <w:rFonts w:ascii="Calibri" w:eastAsia="Times New Roman" w:hAnsi="Calibri" w:cs="Calibri"/>
          <w:b/>
          <w:color w:val="000000"/>
        </w:rPr>
        <w:t>Identifying range-wide patterns of genetic resistance to save a species threatened by a non-native disease and climate change</w:t>
      </w:r>
      <w:r w:rsidR="00172C27">
        <w:rPr>
          <w:rFonts w:ascii="Calibri" w:eastAsia="Times New Roman" w:hAnsi="Calibri" w:cs="Calibri"/>
          <w:b/>
          <w:color w:val="000000"/>
        </w:rPr>
        <w:t xml:space="preserve"> </w:t>
      </w:r>
      <w:r w:rsidR="00172C27" w:rsidRPr="00FA325F">
        <w:rPr>
          <w:rFonts w:ascii="Calibri" w:eastAsia="Times New Roman" w:hAnsi="Calibri" w:cs="Calibri"/>
          <w:color w:val="000000"/>
        </w:rPr>
        <w:t>(Jeremy Johnson)</w:t>
      </w:r>
    </w:p>
    <w:p w14:paraId="1A704649" w14:textId="60AD1154" w:rsidR="00FA325F" w:rsidRPr="001E18DD" w:rsidRDefault="001E18DD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11</w:t>
      </w:r>
      <w:r w:rsidR="00172C27">
        <w:rPr>
          <w:rFonts w:ascii="Calibri" w:eastAsia="Times New Roman" w:hAnsi="Calibri" w:cs="Calibri"/>
          <w:color w:val="000000"/>
        </w:rPr>
        <w:t>10</w:t>
      </w:r>
      <w:r>
        <w:rPr>
          <w:rFonts w:ascii="Calibri" w:eastAsia="Times New Roman" w:hAnsi="Calibri" w:cs="Calibri"/>
          <w:color w:val="000000"/>
        </w:rPr>
        <w:t>-11</w:t>
      </w:r>
      <w:r w:rsidR="00172C27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 xml:space="preserve">0: #7: </w:t>
      </w:r>
      <w:r w:rsidR="00172C27" w:rsidRPr="004C3137">
        <w:rPr>
          <w:rFonts w:ascii="Calibri" w:eastAsia="Times New Roman" w:hAnsi="Calibri" w:cs="Calibri"/>
          <w:b/>
          <w:color w:val="000000"/>
        </w:rPr>
        <w:t>The influence of genetics, defensive chemistry, and the fungal microbiome on disease outcome in white pines (Lorinda Bullington)</w:t>
      </w:r>
    </w:p>
    <w:p w14:paraId="110837A5" w14:textId="41720604" w:rsidR="001E18DD" w:rsidRDefault="001E18DD" w:rsidP="00C96A78">
      <w:pPr>
        <w:ind w:left="720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11</w:t>
      </w:r>
      <w:r w:rsidR="00172C27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0-1</w:t>
      </w:r>
      <w:r w:rsidR="00172C27">
        <w:rPr>
          <w:rFonts w:ascii="Calibri" w:eastAsia="Times New Roman" w:hAnsi="Calibri" w:cs="Calibri"/>
          <w:color w:val="000000"/>
        </w:rPr>
        <w:t>150</w:t>
      </w:r>
      <w:r>
        <w:rPr>
          <w:rFonts w:ascii="Calibri" w:eastAsia="Times New Roman" w:hAnsi="Calibri" w:cs="Calibri"/>
          <w:color w:val="000000"/>
        </w:rPr>
        <w:t xml:space="preserve">: #8:  </w:t>
      </w:r>
      <w:r w:rsidR="00172C27" w:rsidRPr="00FA325F">
        <w:rPr>
          <w:rFonts w:ascii="Calibri" w:eastAsia="Times New Roman" w:hAnsi="Calibri" w:cs="Calibri"/>
          <w:b/>
          <w:color w:val="000000"/>
        </w:rPr>
        <w:t>Implementing a bioinformatics-based targeted sequencing strategy for R-genes in the Cronartium ribicola–white pine pathosystem</w:t>
      </w:r>
      <w:r w:rsidR="00172C27">
        <w:rPr>
          <w:rFonts w:ascii="Calibri" w:eastAsia="Times New Roman" w:hAnsi="Calibri" w:cs="Calibri"/>
          <w:color w:val="000000"/>
        </w:rPr>
        <w:t xml:space="preserve"> (David Oline)</w:t>
      </w:r>
    </w:p>
    <w:p w14:paraId="38290A25" w14:textId="12445108" w:rsidR="004C3137" w:rsidRDefault="004C3137" w:rsidP="00C96A78">
      <w:pPr>
        <w:ind w:left="720"/>
      </w:pPr>
      <w:r>
        <w:rPr>
          <w:rFonts w:ascii="Calibri" w:eastAsia="Times New Roman" w:hAnsi="Calibri" w:cs="Calibri"/>
          <w:color w:val="000000"/>
        </w:rPr>
        <w:t>1</w:t>
      </w:r>
      <w:r w:rsidR="00172C27">
        <w:rPr>
          <w:rFonts w:ascii="Calibri" w:eastAsia="Times New Roman" w:hAnsi="Calibri" w:cs="Calibri"/>
          <w:color w:val="000000"/>
        </w:rPr>
        <w:t>150-1205</w:t>
      </w:r>
      <w:r>
        <w:rPr>
          <w:rFonts w:ascii="Calibri" w:eastAsia="Times New Roman" w:hAnsi="Calibri" w:cs="Calibri"/>
          <w:color w:val="000000"/>
        </w:rPr>
        <w:t xml:space="preserve">:  </w:t>
      </w:r>
      <w:r w:rsidRPr="003E70EA">
        <w:rPr>
          <w:rFonts w:ascii="Calibri" w:eastAsia="Times New Roman" w:hAnsi="Calibri" w:cs="Calibri"/>
          <w:b/>
          <w:color w:val="000000"/>
        </w:rPr>
        <w:t>Discussion</w:t>
      </w:r>
      <w:r w:rsidR="003E70EA" w:rsidRPr="003E70EA">
        <w:rPr>
          <w:rFonts w:ascii="Calibri" w:eastAsia="Times New Roman" w:hAnsi="Calibri" w:cs="Calibri"/>
          <w:b/>
          <w:color w:val="000000"/>
        </w:rPr>
        <w:t>#1</w:t>
      </w:r>
      <w:r w:rsidR="003E70EA">
        <w:rPr>
          <w:rFonts w:ascii="Calibri" w:eastAsia="Times New Roman" w:hAnsi="Calibri" w:cs="Calibri"/>
          <w:color w:val="000000"/>
        </w:rPr>
        <w:t xml:space="preserve">: </w:t>
      </w:r>
      <w:r w:rsidRPr="005D3885">
        <w:rPr>
          <w:b/>
        </w:rPr>
        <w:t xml:space="preserve">Durability of </w:t>
      </w:r>
      <w:r>
        <w:rPr>
          <w:b/>
        </w:rPr>
        <w:t xml:space="preserve">WPBR </w:t>
      </w:r>
      <w:r w:rsidRPr="005D3885">
        <w:rPr>
          <w:b/>
        </w:rPr>
        <w:t>Resistance</w:t>
      </w:r>
      <w:r>
        <w:t xml:space="preserve"> - </w:t>
      </w:r>
      <w:r w:rsidR="005E3436">
        <w:t>W</w:t>
      </w:r>
      <w:r>
        <w:t>hat is the evidence?  What is needed? Where do endophytes fit in?  Physiological trade-offs – how important?</w:t>
      </w:r>
      <w:r w:rsidR="003E70EA">
        <w:t xml:space="preserve">  (Moderator:  </w:t>
      </w:r>
      <w:r w:rsidR="005704B5">
        <w:t>John King/</w:t>
      </w:r>
      <w:r w:rsidR="003E70EA">
        <w:t xml:space="preserve">Richard Sniezko)  </w:t>
      </w:r>
    </w:p>
    <w:p w14:paraId="02FDEDC2" w14:textId="5D87D24A" w:rsidR="004C3137" w:rsidRDefault="004C3137" w:rsidP="004C3137">
      <w:r>
        <w:t>12</w:t>
      </w:r>
      <w:r w:rsidR="00172C27">
        <w:t>0</w:t>
      </w:r>
      <w:r>
        <w:t>5-1330: LUNCH</w:t>
      </w:r>
      <w:r w:rsidR="00E15513">
        <w:t xml:space="preserve"> (served)</w:t>
      </w:r>
    </w:p>
    <w:p w14:paraId="61E55B3F" w14:textId="4A206D33" w:rsidR="005704B5" w:rsidRDefault="00C96A78" w:rsidP="00C96A78">
      <w:pPr>
        <w:jc w:val="center"/>
      </w:pPr>
      <w:r>
        <w:t>(</w:t>
      </w:r>
      <w:r w:rsidR="005704B5">
        <w:t xml:space="preserve">Moderator </w:t>
      </w:r>
      <w:r>
        <w:t>#3: Nick Ukrainetz)</w:t>
      </w:r>
    </w:p>
    <w:p w14:paraId="3B1F1FF0" w14:textId="65FA98CA" w:rsidR="00172C27" w:rsidRPr="001E18DD" w:rsidRDefault="004C3137" w:rsidP="00C96A78">
      <w:pPr>
        <w:ind w:left="720"/>
        <w:rPr>
          <w:rFonts w:ascii="Calibri" w:eastAsia="Times New Roman" w:hAnsi="Calibri" w:cs="Calibri"/>
          <w:color w:val="000000"/>
        </w:rPr>
      </w:pPr>
      <w:r>
        <w:t>1330-1</w:t>
      </w:r>
      <w:r w:rsidR="00172C27">
        <w:t>400</w:t>
      </w:r>
      <w:r>
        <w:t>:</w:t>
      </w:r>
      <w:r w:rsidR="00FA325F">
        <w:t xml:space="preserve"> #9</w:t>
      </w:r>
      <w:r w:rsidR="00172C27">
        <w:t xml:space="preserve"> (</w:t>
      </w:r>
      <w:r w:rsidR="00172C27" w:rsidRPr="00172C27">
        <w:rPr>
          <w:color w:val="0070C0"/>
        </w:rPr>
        <w:t>Plenary</w:t>
      </w:r>
      <w:r w:rsidR="00172C27">
        <w:t>)</w:t>
      </w:r>
      <w:r w:rsidR="00FA325F">
        <w:t xml:space="preserve">:  </w:t>
      </w:r>
      <w:r w:rsidR="00172C27" w:rsidRPr="001E18DD">
        <w:rPr>
          <w:rFonts w:ascii="Calibri" w:eastAsia="Times New Roman" w:hAnsi="Calibri" w:cs="Calibri"/>
          <w:b/>
          <w:color w:val="000000"/>
        </w:rPr>
        <w:t>Genomics of quantitative resistance to white pine blister rust in sugar pine (Pinus lambertiana)</w:t>
      </w:r>
      <w:r w:rsidR="00172C27">
        <w:rPr>
          <w:rFonts w:ascii="Calibri" w:eastAsia="Times New Roman" w:hAnsi="Calibri" w:cs="Calibri"/>
          <w:color w:val="000000"/>
        </w:rPr>
        <w:t xml:space="preserve">  (David Neale)</w:t>
      </w:r>
    </w:p>
    <w:p w14:paraId="3213A2FF" w14:textId="11BD6D0B" w:rsidR="003E70EA" w:rsidRDefault="00FA325F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172C27">
        <w:rPr>
          <w:rFonts w:ascii="Calibri" w:eastAsia="Times New Roman" w:hAnsi="Calibri" w:cs="Calibri"/>
          <w:color w:val="000000"/>
        </w:rPr>
        <w:t>400</w:t>
      </w:r>
      <w:r>
        <w:rPr>
          <w:rFonts w:ascii="Calibri" w:eastAsia="Times New Roman" w:hAnsi="Calibri" w:cs="Calibri"/>
          <w:color w:val="000000"/>
        </w:rPr>
        <w:t>-14</w:t>
      </w:r>
      <w:r w:rsidR="00172C27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 xml:space="preserve">0: #10: </w:t>
      </w:r>
      <w:r w:rsidR="003E70EA" w:rsidRPr="00FA325F">
        <w:rPr>
          <w:rFonts w:ascii="Calibri" w:eastAsia="Times New Roman" w:hAnsi="Calibri" w:cs="Calibri"/>
          <w:b/>
          <w:color w:val="000000"/>
        </w:rPr>
        <w:t>Fusiform rust resistance gene discovery in Pinus taeda using RNAseq bulked segregant analysis and two-way testcross QTL mapping</w:t>
      </w:r>
      <w:r w:rsidR="003E70EA">
        <w:rPr>
          <w:rFonts w:ascii="Calibri" w:eastAsia="Times New Roman" w:hAnsi="Calibri" w:cs="Calibri"/>
          <w:color w:val="000000"/>
        </w:rPr>
        <w:t xml:space="preserve"> (Fikret Isik)</w:t>
      </w:r>
    </w:p>
    <w:p w14:paraId="1291029A" w14:textId="024BCC97" w:rsidR="00FA325F" w:rsidRDefault="00FA325F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14</w:t>
      </w:r>
      <w:r w:rsidR="00172C27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>0-14</w:t>
      </w:r>
      <w:r w:rsidR="00172C27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 xml:space="preserve">0: #11: </w:t>
      </w:r>
      <w:r w:rsidR="00172C27" w:rsidRPr="00FA325F">
        <w:rPr>
          <w:rFonts w:ascii="Calibri" w:eastAsia="Times New Roman" w:hAnsi="Calibri" w:cs="Calibri"/>
          <w:b/>
          <w:color w:val="000000"/>
        </w:rPr>
        <w:t xml:space="preserve">Uncovering the natural physiological variation driving lodgepole pine resistance to western gall rust </w:t>
      </w:r>
      <w:r w:rsidR="00172C27">
        <w:rPr>
          <w:rFonts w:ascii="Calibri" w:eastAsia="Times New Roman" w:hAnsi="Calibri" w:cs="Calibri"/>
          <w:color w:val="000000"/>
        </w:rPr>
        <w:t>(Nadir Erbilgin)</w:t>
      </w:r>
    </w:p>
    <w:p w14:paraId="54EF9206" w14:textId="64E7749B" w:rsidR="00FA325F" w:rsidRDefault="00FA325F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14</w:t>
      </w:r>
      <w:r w:rsidR="00172C27">
        <w:rPr>
          <w:rFonts w:ascii="Calibri" w:eastAsia="Times New Roman" w:hAnsi="Calibri" w:cs="Calibri"/>
          <w:color w:val="000000"/>
        </w:rPr>
        <w:t>4</w:t>
      </w:r>
      <w:r>
        <w:rPr>
          <w:rFonts w:ascii="Calibri" w:eastAsia="Times New Roman" w:hAnsi="Calibri" w:cs="Calibri"/>
          <w:color w:val="000000"/>
        </w:rPr>
        <w:t>0-145</w:t>
      </w:r>
      <w:r w:rsidR="00172C27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 xml:space="preserve">:  </w:t>
      </w:r>
      <w:r w:rsidR="00172C27">
        <w:rPr>
          <w:rFonts w:ascii="Calibri" w:eastAsia="Times New Roman" w:hAnsi="Calibri" w:cs="Calibri"/>
          <w:color w:val="000000"/>
        </w:rPr>
        <w:t xml:space="preserve">Discussion#2:  </w:t>
      </w:r>
      <w:r w:rsidR="00172C27" w:rsidRPr="001A7D1D">
        <w:rPr>
          <w:b/>
        </w:rPr>
        <w:t>Genomics &amp; Molecular Tools  - ready for prime time?</w:t>
      </w:r>
      <w:r w:rsidR="00172C27">
        <w:t xml:space="preserve"> </w:t>
      </w:r>
      <w:r w:rsidR="00172C27" w:rsidRPr="001A7D1D">
        <w:rPr>
          <w:b/>
        </w:rPr>
        <w:t>How can they help us in the next 5 years?</w:t>
      </w:r>
      <w:r w:rsidR="00172C27">
        <w:t xml:space="preserve">  (</w:t>
      </w:r>
      <w:r w:rsidR="00245D41">
        <w:t xml:space="preserve">Panel:  Dave Neale, Janice Cooke, Fikret Isik, </w:t>
      </w:r>
      <w:r w:rsidR="00475422">
        <w:t xml:space="preserve">Jun-Jun Liu, </w:t>
      </w:r>
      <w:r w:rsidR="00245D41">
        <w:t>Nick Ukra</w:t>
      </w:r>
      <w:r w:rsidR="005704B5">
        <w:t>i</w:t>
      </w:r>
      <w:r w:rsidR="00245D41">
        <w:t>netz</w:t>
      </w:r>
      <w:r w:rsidR="00172C27">
        <w:t>)</w:t>
      </w:r>
    </w:p>
    <w:p w14:paraId="3A8E1B0F" w14:textId="00DD76F3" w:rsidR="00C62568" w:rsidRDefault="00C62568" w:rsidP="00FA325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172C27">
        <w:rPr>
          <w:rFonts w:ascii="Calibri" w:eastAsia="Times New Roman" w:hAnsi="Calibri" w:cs="Calibri"/>
          <w:color w:val="000000"/>
        </w:rPr>
        <w:t>455-1525</w:t>
      </w:r>
      <w:r>
        <w:rPr>
          <w:rFonts w:ascii="Calibri" w:eastAsia="Times New Roman" w:hAnsi="Calibri" w:cs="Calibri"/>
          <w:color w:val="000000"/>
        </w:rPr>
        <w:t>:  Afternoon Break</w:t>
      </w:r>
    </w:p>
    <w:p w14:paraId="4A79F951" w14:textId="591B0AF4" w:rsidR="005704B5" w:rsidRDefault="005704B5" w:rsidP="00C96A78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(Moderator</w:t>
      </w:r>
      <w:r w:rsidR="002922C3">
        <w:rPr>
          <w:rFonts w:ascii="Calibri" w:eastAsia="Times New Roman" w:hAnsi="Calibri" w:cs="Calibri"/>
          <w:color w:val="000000"/>
        </w:rPr>
        <w:t xml:space="preserve"> #4</w:t>
      </w:r>
      <w:r>
        <w:rPr>
          <w:rFonts w:ascii="Calibri" w:eastAsia="Times New Roman" w:hAnsi="Calibri" w:cs="Calibri"/>
          <w:color w:val="000000"/>
        </w:rPr>
        <w:t>:  Janice Cooke)</w:t>
      </w:r>
    </w:p>
    <w:p w14:paraId="44EF7DF2" w14:textId="0CBFEE1B" w:rsidR="003E70EA" w:rsidRDefault="00C62568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15</w:t>
      </w:r>
      <w:r w:rsidR="00172C27">
        <w:rPr>
          <w:rFonts w:ascii="Calibri" w:eastAsia="Times New Roman" w:hAnsi="Calibri" w:cs="Calibri"/>
          <w:color w:val="000000"/>
        </w:rPr>
        <w:t>25</w:t>
      </w:r>
      <w:r>
        <w:rPr>
          <w:rFonts w:ascii="Calibri" w:eastAsia="Times New Roman" w:hAnsi="Calibri" w:cs="Calibri"/>
          <w:color w:val="000000"/>
        </w:rPr>
        <w:t>-1</w:t>
      </w:r>
      <w:r w:rsidR="00172C27">
        <w:rPr>
          <w:rFonts w:ascii="Calibri" w:eastAsia="Times New Roman" w:hAnsi="Calibri" w:cs="Calibri"/>
          <w:color w:val="000000"/>
        </w:rPr>
        <w:t>545</w:t>
      </w:r>
      <w:r>
        <w:rPr>
          <w:rFonts w:ascii="Calibri" w:eastAsia="Times New Roman" w:hAnsi="Calibri" w:cs="Calibri"/>
          <w:color w:val="000000"/>
        </w:rPr>
        <w:t>: #1</w:t>
      </w:r>
      <w:r w:rsidR="00CC2BE8">
        <w:rPr>
          <w:rFonts w:ascii="Calibri" w:eastAsia="Times New Roman" w:hAnsi="Calibri" w:cs="Calibri"/>
          <w:color w:val="000000"/>
        </w:rPr>
        <w:t>2</w:t>
      </w:r>
      <w:r w:rsidR="003E70EA">
        <w:rPr>
          <w:rFonts w:ascii="Calibri" w:eastAsia="Times New Roman" w:hAnsi="Calibri" w:cs="Calibri"/>
          <w:color w:val="000000"/>
        </w:rPr>
        <w:t xml:space="preserve">: </w:t>
      </w:r>
      <w:r w:rsidR="001A7D1D" w:rsidRPr="00FA325F">
        <w:rPr>
          <w:rFonts w:ascii="Calibri" w:eastAsia="Times New Roman" w:hAnsi="Calibri" w:cs="Calibri"/>
          <w:b/>
          <w:color w:val="000000"/>
        </w:rPr>
        <w:t>Age-related resistance to hard pine stem rusts in the Central Interior of British Columbia (</w:t>
      </w:r>
      <w:r w:rsidR="001A7D1D">
        <w:rPr>
          <w:rFonts w:ascii="Calibri" w:eastAsia="Times New Roman" w:hAnsi="Calibri" w:cs="Calibri"/>
          <w:color w:val="000000"/>
        </w:rPr>
        <w:t>Richard Reich)</w:t>
      </w:r>
    </w:p>
    <w:p w14:paraId="769CE2CB" w14:textId="341181A4" w:rsidR="003E70EA" w:rsidRDefault="0015508C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172C27">
        <w:rPr>
          <w:rFonts w:ascii="Calibri" w:eastAsia="Times New Roman" w:hAnsi="Calibri" w:cs="Calibri"/>
          <w:color w:val="000000"/>
        </w:rPr>
        <w:t>545</w:t>
      </w:r>
      <w:r>
        <w:rPr>
          <w:rFonts w:ascii="Calibri" w:eastAsia="Times New Roman" w:hAnsi="Calibri" w:cs="Calibri"/>
          <w:color w:val="000000"/>
        </w:rPr>
        <w:t>-16</w:t>
      </w:r>
      <w:r w:rsidR="00172C27">
        <w:rPr>
          <w:rFonts w:ascii="Calibri" w:eastAsia="Times New Roman" w:hAnsi="Calibri" w:cs="Calibri"/>
          <w:color w:val="000000"/>
        </w:rPr>
        <w:t>05</w:t>
      </w:r>
      <w:r>
        <w:rPr>
          <w:rFonts w:ascii="Calibri" w:eastAsia="Times New Roman" w:hAnsi="Calibri" w:cs="Calibri"/>
          <w:color w:val="000000"/>
        </w:rPr>
        <w:t>: #1</w:t>
      </w:r>
      <w:r w:rsidR="00CC2BE8">
        <w:rPr>
          <w:rFonts w:ascii="Calibri" w:eastAsia="Times New Roman" w:hAnsi="Calibri" w:cs="Calibri"/>
          <w:color w:val="000000"/>
        </w:rPr>
        <w:t>3</w:t>
      </w:r>
      <w:r w:rsidR="003E70EA">
        <w:rPr>
          <w:rFonts w:ascii="Calibri" w:eastAsia="Times New Roman" w:hAnsi="Calibri" w:cs="Calibri"/>
          <w:color w:val="000000"/>
        </w:rPr>
        <w:t xml:space="preserve">: </w:t>
      </w:r>
      <w:r w:rsidR="001A7D1D" w:rsidRPr="00FA325F">
        <w:rPr>
          <w:rFonts w:ascii="Calibri" w:eastAsia="Times New Roman" w:hAnsi="Calibri" w:cs="Calibri"/>
          <w:b/>
          <w:color w:val="000000"/>
        </w:rPr>
        <w:t>Potential tradeoffs in growth and environmental resilience of lodgepole pine in Alberta</w:t>
      </w:r>
      <w:r w:rsidR="001A7D1D">
        <w:rPr>
          <w:rFonts w:ascii="Calibri" w:eastAsia="Times New Roman" w:hAnsi="Calibri" w:cs="Calibri"/>
          <w:color w:val="000000"/>
        </w:rPr>
        <w:t xml:space="preserve"> (Eden McPeak)</w:t>
      </w:r>
    </w:p>
    <w:p w14:paraId="393594EC" w14:textId="11241076" w:rsidR="0015508C" w:rsidRDefault="0015508C" w:rsidP="00C96A78">
      <w:pPr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>16</w:t>
      </w:r>
      <w:r w:rsidR="00172C27">
        <w:rPr>
          <w:rFonts w:ascii="Calibri" w:eastAsia="Times New Roman" w:hAnsi="Calibri" w:cs="Calibri"/>
          <w:color w:val="000000"/>
        </w:rPr>
        <w:t>05</w:t>
      </w:r>
      <w:r>
        <w:rPr>
          <w:rFonts w:ascii="Calibri" w:eastAsia="Times New Roman" w:hAnsi="Calibri" w:cs="Calibri"/>
          <w:color w:val="000000"/>
        </w:rPr>
        <w:t>-16</w:t>
      </w:r>
      <w:r w:rsidR="00172C27">
        <w:rPr>
          <w:rFonts w:ascii="Calibri" w:eastAsia="Times New Roman" w:hAnsi="Calibri" w:cs="Calibri"/>
          <w:color w:val="000000"/>
        </w:rPr>
        <w:t>25</w:t>
      </w:r>
      <w:r>
        <w:rPr>
          <w:rFonts w:ascii="Calibri" w:eastAsia="Times New Roman" w:hAnsi="Calibri" w:cs="Calibri"/>
          <w:color w:val="000000"/>
        </w:rPr>
        <w:t>: #1</w:t>
      </w:r>
      <w:r w:rsidR="00CC2BE8">
        <w:rPr>
          <w:rFonts w:ascii="Calibri" w:eastAsia="Times New Roman" w:hAnsi="Calibri" w:cs="Calibri"/>
          <w:color w:val="000000"/>
        </w:rPr>
        <w:t>4</w:t>
      </w:r>
      <w:r w:rsidR="003E70EA">
        <w:rPr>
          <w:rFonts w:ascii="Calibri" w:eastAsia="Times New Roman" w:hAnsi="Calibri" w:cs="Calibri"/>
          <w:color w:val="000000"/>
        </w:rPr>
        <w:t>:</w:t>
      </w:r>
      <w:r w:rsidR="003E70EA" w:rsidRPr="00D22403">
        <w:rPr>
          <w:rFonts w:ascii="Calibri" w:eastAsia="Times New Roman" w:hAnsi="Calibri" w:cs="Calibri"/>
          <w:b/>
          <w:color w:val="000000"/>
        </w:rPr>
        <w:t xml:space="preserve"> </w:t>
      </w:r>
      <w:r w:rsidR="001A7D1D" w:rsidRPr="00D22403">
        <w:rPr>
          <w:rFonts w:ascii="Calibri" w:eastAsia="Times New Roman" w:hAnsi="Calibri" w:cs="Calibri"/>
          <w:b/>
          <w:color w:val="000000" w:themeColor="text1"/>
        </w:rPr>
        <w:t>What do we know about Hemiparasitic Plant Hosts of Hard Pine Stem Rusts</w:t>
      </w:r>
      <w:r w:rsidR="001A7D1D" w:rsidRPr="00D22403">
        <w:rPr>
          <w:rFonts w:ascii="Calibri" w:eastAsia="Times New Roman" w:hAnsi="Calibri" w:cs="Calibri"/>
          <w:color w:val="000000" w:themeColor="text1"/>
        </w:rPr>
        <w:t>?</w:t>
      </w:r>
      <w:r w:rsidR="00D22403" w:rsidRPr="00D22403">
        <w:rPr>
          <w:rFonts w:ascii="Calibri" w:eastAsia="Times New Roman" w:hAnsi="Calibri" w:cs="Calibri"/>
          <w:color w:val="000000" w:themeColor="text1"/>
        </w:rPr>
        <w:t xml:space="preserve"> (Sybille Haeussler)</w:t>
      </w:r>
    </w:p>
    <w:p w14:paraId="3316C25A" w14:textId="57E90BAA" w:rsidR="002B0181" w:rsidRPr="00C96A78" w:rsidRDefault="00A93AF7" w:rsidP="00A93AF7">
      <w:pPr>
        <w:jc w:val="center"/>
        <w:rPr>
          <w:rFonts w:ascii="Calibri" w:eastAsia="Times New Roman" w:hAnsi="Calibri" w:cs="Calibri"/>
          <w:b/>
          <w:color w:val="538135" w:themeColor="accent6" w:themeShade="BF"/>
          <w:sz w:val="24"/>
        </w:rPr>
      </w:pPr>
      <w:r w:rsidRPr="00C96A78">
        <w:rPr>
          <w:rFonts w:ascii="Calibri" w:eastAsia="Times New Roman" w:hAnsi="Calibri" w:cs="Calibri"/>
          <w:b/>
          <w:color w:val="538135" w:themeColor="accent6" w:themeShade="BF"/>
          <w:sz w:val="24"/>
        </w:rPr>
        <w:t>British Columbia Overview – White Pines</w:t>
      </w:r>
    </w:p>
    <w:p w14:paraId="7DB0B03E" w14:textId="7FDE0876" w:rsidR="002B0181" w:rsidRDefault="00E650DE" w:rsidP="00C96A78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16</w:t>
      </w:r>
      <w:r w:rsidR="00172C27">
        <w:rPr>
          <w:rFonts w:ascii="Calibri" w:eastAsia="Times New Roman" w:hAnsi="Calibri" w:cs="Calibri"/>
          <w:color w:val="000000"/>
        </w:rPr>
        <w:t>25</w:t>
      </w:r>
      <w:r>
        <w:rPr>
          <w:rFonts w:ascii="Calibri" w:eastAsia="Times New Roman" w:hAnsi="Calibri" w:cs="Calibri"/>
          <w:color w:val="000000"/>
        </w:rPr>
        <w:t>-1</w:t>
      </w:r>
      <w:r w:rsidR="00172C27">
        <w:rPr>
          <w:rFonts w:ascii="Calibri" w:eastAsia="Times New Roman" w:hAnsi="Calibri" w:cs="Calibri"/>
          <w:color w:val="000000"/>
        </w:rPr>
        <w:t>645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A93AF7">
        <w:rPr>
          <w:rFonts w:ascii="Calibri" w:eastAsia="Times New Roman" w:hAnsi="Calibri" w:cs="Calibri"/>
          <w:color w:val="000000"/>
        </w:rPr>
        <w:t>#1</w:t>
      </w:r>
      <w:r w:rsidR="00CC2BE8">
        <w:rPr>
          <w:rFonts w:ascii="Calibri" w:eastAsia="Times New Roman" w:hAnsi="Calibri" w:cs="Calibri"/>
          <w:color w:val="000000"/>
        </w:rPr>
        <w:t>5</w:t>
      </w:r>
      <w:r w:rsidR="00A93AF7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D22403">
        <w:rPr>
          <w:rFonts w:ascii="Calibri" w:eastAsia="Times New Roman" w:hAnsi="Calibri" w:cs="Calibri"/>
          <w:color w:val="000000"/>
        </w:rPr>
        <w:t xml:space="preserve"> </w:t>
      </w:r>
      <w:r w:rsidR="002B0181" w:rsidRPr="00DB1267">
        <w:rPr>
          <w:rFonts w:ascii="Calibri" w:eastAsia="Times New Roman" w:hAnsi="Calibri" w:cs="Calibri"/>
          <w:b/>
          <w:color w:val="000000"/>
        </w:rPr>
        <w:t>Five Needle Pines in British Columbia - Status and Distribution</w:t>
      </w:r>
      <w:r w:rsidR="002B0181">
        <w:rPr>
          <w:rFonts w:ascii="Calibri" w:eastAsia="Times New Roman" w:hAnsi="Calibri" w:cs="Calibri"/>
          <w:color w:val="000000"/>
        </w:rPr>
        <w:t xml:space="preserve"> (Randy Moody)</w:t>
      </w:r>
    </w:p>
    <w:p w14:paraId="2B7A4248" w14:textId="7FCB63E7" w:rsidR="00D22403" w:rsidRDefault="00A93AF7" w:rsidP="00C96A78">
      <w:pPr>
        <w:ind w:left="720"/>
      </w:pPr>
      <w:r>
        <w:rPr>
          <w:b/>
        </w:rPr>
        <w:t xml:space="preserve">1645-1710: </w:t>
      </w:r>
      <w:r w:rsidR="00D22403" w:rsidRPr="00FA7C07">
        <w:rPr>
          <w:b/>
        </w:rPr>
        <w:t>P</w:t>
      </w:r>
      <w:r w:rsidR="00FA7C07">
        <w:rPr>
          <w:b/>
        </w:rPr>
        <w:t>OSTER</w:t>
      </w:r>
      <w:r w:rsidR="00D22403" w:rsidRPr="00FA7C07">
        <w:rPr>
          <w:b/>
        </w:rPr>
        <w:t xml:space="preserve"> speed talks</w:t>
      </w:r>
      <w:r w:rsidR="00D22403">
        <w:t xml:space="preserve"> (max of 3 slides, ~8 folks want to present) – Title, Summary, What’s Next).</w:t>
      </w:r>
      <w:r w:rsidR="005E3436">
        <w:t xml:space="preserve">  SEE PROPOSED LISTING AT END</w:t>
      </w:r>
    </w:p>
    <w:p w14:paraId="110243C6" w14:textId="1EEEC864" w:rsidR="00E15513" w:rsidRDefault="00E15513" w:rsidP="0099793C">
      <w:r>
        <w:t>1525-1900:  Dinner on own</w:t>
      </w:r>
    </w:p>
    <w:p w14:paraId="790289B9" w14:textId="77777777" w:rsidR="0099793C" w:rsidRDefault="0099793C" w:rsidP="0099793C">
      <w:r>
        <w:t>1900-2100:  Reception &amp; Poster Session</w:t>
      </w:r>
    </w:p>
    <w:p w14:paraId="76781D22" w14:textId="77777777" w:rsidR="0099793C" w:rsidRDefault="0099793C" w:rsidP="00D22403"/>
    <w:p w14:paraId="2862C955" w14:textId="77777777" w:rsidR="00625ABC" w:rsidRDefault="00D22403" w:rsidP="00D22403">
      <w:pPr>
        <w:rPr>
          <w:b/>
        </w:rPr>
      </w:pPr>
      <w:r w:rsidRPr="00AB389C">
        <w:rPr>
          <w:b/>
        </w:rPr>
        <w:t xml:space="preserve">24 July (Wed):  </w:t>
      </w:r>
    </w:p>
    <w:p w14:paraId="0972EF76" w14:textId="099444F8" w:rsidR="00625ABC" w:rsidRDefault="00625ABC" w:rsidP="00E15513">
      <w:pPr>
        <w:ind w:left="720"/>
      </w:pPr>
      <w:r w:rsidRPr="00625ABC">
        <w:lastRenderedPageBreak/>
        <w:t xml:space="preserve">0730-0830:   </w:t>
      </w:r>
      <w:r w:rsidR="00C96A78" w:rsidRPr="00625ABC">
        <w:t>Concurrent IUFRO business meetings at breakfast</w:t>
      </w:r>
      <w:r w:rsidR="00E15513">
        <w:t xml:space="preserve">  (served)</w:t>
      </w:r>
    </w:p>
    <w:p w14:paraId="6D574BD6" w14:textId="74AC4C91" w:rsidR="00625ABC" w:rsidRDefault="00625ABC" w:rsidP="00E15513">
      <w:pPr>
        <w:ind w:left="720"/>
      </w:pPr>
      <w:r>
        <w:t xml:space="preserve">0845-1530: </w:t>
      </w:r>
      <w:r w:rsidR="00C96A78" w:rsidRPr="00625ABC">
        <w:t xml:space="preserve"> </w:t>
      </w:r>
      <w:r>
        <w:t xml:space="preserve"> Field Trip</w:t>
      </w:r>
      <w:r w:rsidR="00E15513">
        <w:t>, coffee and lunch served on trip</w:t>
      </w:r>
    </w:p>
    <w:p w14:paraId="17969557" w14:textId="498A666A" w:rsidR="00D22403" w:rsidRPr="00625ABC" w:rsidRDefault="00625ABC" w:rsidP="00E15513">
      <w:pPr>
        <w:ind w:left="720"/>
      </w:pPr>
      <w:r>
        <w:t xml:space="preserve">1900-2300:  </w:t>
      </w:r>
      <w:r w:rsidR="0099793C" w:rsidRPr="00625ABC">
        <w:t xml:space="preserve"> Banquet</w:t>
      </w:r>
      <w:r w:rsidR="00E15513">
        <w:t xml:space="preserve"> and entertainment</w:t>
      </w:r>
    </w:p>
    <w:p w14:paraId="2392A94E" w14:textId="77777777" w:rsidR="00C96A78" w:rsidRDefault="00C96A78" w:rsidP="00D22403">
      <w:pPr>
        <w:rPr>
          <w:b/>
        </w:rPr>
      </w:pPr>
    </w:p>
    <w:p w14:paraId="06EBE162" w14:textId="5798BB87" w:rsidR="00D22403" w:rsidRPr="00AB389C" w:rsidRDefault="00D22403" w:rsidP="00D22403">
      <w:pPr>
        <w:rPr>
          <w:b/>
        </w:rPr>
      </w:pPr>
      <w:r w:rsidRPr="00AB389C">
        <w:rPr>
          <w:b/>
        </w:rPr>
        <w:t>25 July (Th</w:t>
      </w:r>
      <w:r w:rsidR="005704B5">
        <w:rPr>
          <w:b/>
        </w:rPr>
        <w:t>ursday</w:t>
      </w:r>
      <w:r w:rsidRPr="00AB389C">
        <w:rPr>
          <w:b/>
        </w:rPr>
        <w:t xml:space="preserve">):  </w:t>
      </w:r>
    </w:p>
    <w:p w14:paraId="1826A49B" w14:textId="1D857EDD" w:rsidR="00E15513" w:rsidRDefault="00E15513" w:rsidP="00C96A78">
      <w:pPr>
        <w:ind w:left="720"/>
      </w:pPr>
      <w:r>
        <w:t>Breakfast on own</w:t>
      </w:r>
    </w:p>
    <w:p w14:paraId="2232179D" w14:textId="030398C0" w:rsidR="00D22403" w:rsidRDefault="00D22403" w:rsidP="00C96A78">
      <w:pPr>
        <w:ind w:left="720"/>
      </w:pPr>
      <w:r>
        <w:t>0815-0830:  Announcements &amp; Questions</w:t>
      </w:r>
    </w:p>
    <w:p w14:paraId="533D9743" w14:textId="77777777" w:rsidR="002922C3" w:rsidRDefault="00C96A78" w:rsidP="002922C3">
      <w:pPr>
        <w:jc w:val="center"/>
      </w:pPr>
      <w:r w:rsidRPr="002922C3">
        <w:rPr>
          <w:b/>
          <w:color w:val="538135" w:themeColor="accent6" w:themeShade="BF"/>
          <w:sz w:val="24"/>
        </w:rPr>
        <w:t xml:space="preserve">Rusts of Forest Trees </w:t>
      </w:r>
    </w:p>
    <w:p w14:paraId="57FBB04D" w14:textId="7D801CD0" w:rsidR="002B0181" w:rsidRDefault="002B0181" w:rsidP="002922C3">
      <w:pPr>
        <w:jc w:val="center"/>
      </w:pPr>
      <w:r>
        <w:t>(Moderator</w:t>
      </w:r>
      <w:r w:rsidR="002922C3">
        <w:t xml:space="preserve"> #5</w:t>
      </w:r>
      <w:r>
        <w:t>: Bruce Moltzan)</w:t>
      </w:r>
    </w:p>
    <w:p w14:paraId="373DA791" w14:textId="4B182E8C" w:rsidR="00D22403" w:rsidRDefault="00D22403" w:rsidP="002922C3">
      <w:pPr>
        <w:spacing w:after="0" w:line="240" w:lineRule="auto"/>
        <w:ind w:left="720"/>
        <w:rPr>
          <w:rFonts w:eastAsia="Times New Roman" w:cstheme="minorHAnsi"/>
          <w:bCs/>
          <w:color w:val="000000" w:themeColor="text1"/>
        </w:rPr>
      </w:pPr>
      <w:r>
        <w:t>0830-0900: #1</w:t>
      </w:r>
      <w:r w:rsidR="00CC2BE8">
        <w:t>6</w:t>
      </w:r>
      <w:r>
        <w:t xml:space="preserve"> (</w:t>
      </w:r>
      <w:r w:rsidRPr="0099793C">
        <w:rPr>
          <w:b/>
          <w:color w:val="0070C0"/>
        </w:rPr>
        <w:t>Plenary</w:t>
      </w:r>
      <w:r>
        <w:t xml:space="preserve">):  </w:t>
      </w:r>
      <w:r w:rsidRPr="00D22403">
        <w:rPr>
          <w:rFonts w:eastAsia="Times New Roman" w:cstheme="minorHAnsi"/>
          <w:b/>
          <w:bCs/>
          <w:color w:val="000000" w:themeColor="text1"/>
        </w:rPr>
        <w:t xml:space="preserve">Pine rusts never sleep: deciphering the biology and epidemiology of white pine blister rust with genomics </w:t>
      </w:r>
      <w:r>
        <w:rPr>
          <w:rFonts w:eastAsia="Times New Roman" w:cstheme="minorHAnsi"/>
          <w:bCs/>
          <w:color w:val="000000" w:themeColor="text1"/>
        </w:rPr>
        <w:t>(Richard Hamelin)</w:t>
      </w:r>
    </w:p>
    <w:p w14:paraId="16A8EDA0" w14:textId="77777777" w:rsidR="00D22403" w:rsidRDefault="00D22403" w:rsidP="002922C3">
      <w:pPr>
        <w:spacing w:after="0" w:line="240" w:lineRule="auto"/>
        <w:ind w:left="720"/>
        <w:rPr>
          <w:rFonts w:eastAsia="Times New Roman" w:cstheme="minorHAnsi"/>
          <w:bCs/>
          <w:color w:val="000000" w:themeColor="text1"/>
        </w:rPr>
      </w:pPr>
    </w:p>
    <w:p w14:paraId="69B0DAD4" w14:textId="1CF8B0EB" w:rsidR="00D22403" w:rsidRDefault="00D22403" w:rsidP="002922C3">
      <w:pPr>
        <w:spacing w:after="0" w:line="240" w:lineRule="auto"/>
        <w:ind w:left="720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0900-0920: #1</w:t>
      </w:r>
      <w:r w:rsidR="00CC2BE8">
        <w:rPr>
          <w:rFonts w:eastAsia="Times New Roman" w:cstheme="minorHAnsi"/>
          <w:bCs/>
          <w:color w:val="000000" w:themeColor="text1"/>
        </w:rPr>
        <w:t>7</w:t>
      </w:r>
      <w:r>
        <w:rPr>
          <w:rFonts w:eastAsia="Times New Roman" w:cstheme="minorHAnsi"/>
          <w:bCs/>
          <w:color w:val="000000" w:themeColor="text1"/>
        </w:rPr>
        <w:t xml:space="preserve">: </w:t>
      </w:r>
      <w:r w:rsidRPr="00D22403">
        <w:rPr>
          <w:rFonts w:eastAsia="Times New Roman" w:cstheme="minorHAnsi"/>
          <w:b/>
          <w:bCs/>
          <w:color w:val="000000"/>
        </w:rPr>
        <w:t xml:space="preserve">Interspecific hybridization in </w:t>
      </w:r>
      <w:r w:rsidRPr="00D22403">
        <w:rPr>
          <w:rFonts w:eastAsia="Times New Roman" w:cstheme="minorHAnsi"/>
          <w:b/>
          <w:bCs/>
          <w:i/>
          <w:iCs/>
          <w:color w:val="000000"/>
        </w:rPr>
        <w:t>Melampsora</w:t>
      </w:r>
      <w:r w:rsidRPr="00D22403">
        <w:rPr>
          <w:rFonts w:eastAsia="Times New Roman" w:cstheme="minorHAnsi"/>
          <w:b/>
          <w:bCs/>
          <w:color w:val="000000"/>
        </w:rPr>
        <w:t xml:space="preserve"> rusts of poplars: a mechanism of emergence of new species</w:t>
      </w:r>
      <w:r>
        <w:rPr>
          <w:rFonts w:eastAsia="Times New Roman" w:cstheme="minorHAnsi"/>
          <w:bCs/>
          <w:color w:val="000000"/>
        </w:rPr>
        <w:t xml:space="preserve"> (Pascal Frey)</w:t>
      </w:r>
    </w:p>
    <w:p w14:paraId="40C7F0B3" w14:textId="77777777" w:rsidR="00D22403" w:rsidRDefault="00D22403" w:rsidP="002922C3">
      <w:pPr>
        <w:spacing w:after="0" w:line="240" w:lineRule="auto"/>
        <w:ind w:left="720"/>
        <w:rPr>
          <w:rFonts w:eastAsia="Times New Roman" w:cstheme="minorHAnsi"/>
          <w:bCs/>
          <w:color w:val="000000" w:themeColor="text1"/>
        </w:rPr>
      </w:pPr>
    </w:p>
    <w:p w14:paraId="2EF26899" w14:textId="09358394" w:rsidR="0099793C" w:rsidRDefault="00D22403" w:rsidP="002922C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eastAsia="Times New Roman" w:cstheme="minorHAnsi"/>
          <w:bCs/>
          <w:color w:val="000000" w:themeColor="text1"/>
        </w:rPr>
        <w:t>0920-0940: #1</w:t>
      </w:r>
      <w:r w:rsidR="00CC2BE8">
        <w:rPr>
          <w:rFonts w:eastAsia="Times New Roman" w:cstheme="minorHAnsi"/>
          <w:bCs/>
          <w:color w:val="000000" w:themeColor="text1"/>
        </w:rPr>
        <w:t>8</w:t>
      </w:r>
      <w:r w:rsidR="00290445">
        <w:rPr>
          <w:rFonts w:eastAsia="Times New Roman" w:cstheme="minorHAnsi"/>
          <w:bCs/>
          <w:color w:val="000000" w:themeColor="text1"/>
        </w:rPr>
        <w:t xml:space="preserve"> </w:t>
      </w:r>
      <w:r w:rsidR="0099793C">
        <w:rPr>
          <w:rFonts w:ascii="Calibri" w:eastAsia="Times New Roman" w:hAnsi="Calibri" w:cs="Calibri"/>
          <w:color w:val="000000"/>
        </w:rPr>
        <w:t xml:space="preserve">: </w:t>
      </w:r>
      <w:r w:rsidR="0099793C" w:rsidRPr="00290445">
        <w:rPr>
          <w:rFonts w:ascii="Calibri" w:eastAsia="Times New Roman" w:hAnsi="Calibri" w:cs="Calibri"/>
          <w:b/>
          <w:color w:val="000000"/>
        </w:rPr>
        <w:t>Evaluating the presence and introgression of the hybrid forest pathogen Cronartium x flexile</w:t>
      </w:r>
      <w:r w:rsidR="0099793C">
        <w:rPr>
          <w:rFonts w:ascii="Calibri" w:eastAsia="Times New Roman" w:hAnsi="Calibri" w:cs="Calibri"/>
          <w:color w:val="000000"/>
        </w:rPr>
        <w:t xml:space="preserve"> (Kiah Allen) </w:t>
      </w:r>
    </w:p>
    <w:p w14:paraId="6AAF0821" w14:textId="498D7A33" w:rsidR="00A559DC" w:rsidRPr="00475422" w:rsidRDefault="00D22403" w:rsidP="002922C3">
      <w:pPr>
        <w:ind w:left="720"/>
        <w:rPr>
          <w:rFonts w:ascii="Calibri" w:eastAsia="Times New Roman" w:hAnsi="Calibri" w:cs="Calibri"/>
          <w:color w:val="000000" w:themeColor="text1"/>
        </w:rPr>
      </w:pPr>
      <w:r w:rsidRPr="00A559DC">
        <w:rPr>
          <w:rFonts w:eastAsia="Times New Roman" w:cstheme="minorHAnsi"/>
          <w:bCs/>
        </w:rPr>
        <w:t>0940-1000: #</w:t>
      </w:r>
      <w:r w:rsidR="00CC2BE8" w:rsidRPr="00A559DC">
        <w:rPr>
          <w:rFonts w:eastAsia="Times New Roman" w:cstheme="minorHAnsi"/>
          <w:bCs/>
        </w:rPr>
        <w:t>19</w:t>
      </w:r>
      <w:r w:rsidR="00290445" w:rsidRPr="00A559DC">
        <w:rPr>
          <w:rFonts w:eastAsia="Times New Roman" w:cstheme="minorHAnsi"/>
          <w:bCs/>
        </w:rPr>
        <w:t>:</w:t>
      </w:r>
      <w:r w:rsidR="00290445" w:rsidRPr="00A559DC">
        <w:rPr>
          <w:rFonts w:eastAsia="Times New Roman" w:cstheme="minorHAnsi"/>
          <w:bCs/>
          <w:color w:val="FF0000"/>
        </w:rPr>
        <w:t xml:space="preserve"> </w:t>
      </w:r>
      <w:r w:rsidR="00A559DC" w:rsidRPr="00475422">
        <w:rPr>
          <w:rFonts w:ascii="Calibri" w:eastAsia="Times New Roman" w:hAnsi="Calibri" w:cs="Calibri"/>
          <w:b/>
          <w:color w:val="000000" w:themeColor="text1"/>
        </w:rPr>
        <w:t xml:space="preserve">Genotypic diversity and reproductive biology of </w:t>
      </w:r>
      <w:r w:rsidR="00A559DC" w:rsidRPr="00475422">
        <w:rPr>
          <w:rFonts w:ascii="Calibri" w:eastAsia="Times New Roman" w:hAnsi="Calibri" w:cs="Calibri"/>
          <w:b/>
          <w:i/>
          <w:color w:val="000000" w:themeColor="text1"/>
        </w:rPr>
        <w:t>Thekopsora areolata</w:t>
      </w:r>
      <w:r w:rsidR="00A559DC" w:rsidRPr="00475422">
        <w:rPr>
          <w:rFonts w:ascii="Calibri" w:eastAsia="Times New Roman" w:hAnsi="Calibri" w:cs="Calibri"/>
          <w:b/>
          <w:color w:val="000000" w:themeColor="text1"/>
        </w:rPr>
        <w:t>, the causal agent of cherry spruce rust in Norway spruce seed orchards</w:t>
      </w:r>
      <w:r w:rsidR="00A559DC" w:rsidRPr="00475422">
        <w:rPr>
          <w:rFonts w:ascii="Calibri" w:eastAsia="Times New Roman" w:hAnsi="Calibri" w:cs="Calibri"/>
          <w:color w:val="000000" w:themeColor="text1"/>
        </w:rPr>
        <w:t xml:space="preserve"> (Åke Olson)</w:t>
      </w:r>
    </w:p>
    <w:p w14:paraId="0E2543A0" w14:textId="77777777" w:rsidR="00A559DC" w:rsidRDefault="00A559DC" w:rsidP="00290445">
      <w:pPr>
        <w:rPr>
          <w:rFonts w:ascii="Calibri" w:eastAsia="Times New Roman" w:hAnsi="Calibri" w:cs="Calibri"/>
          <w:color w:val="000000"/>
        </w:rPr>
      </w:pPr>
    </w:p>
    <w:p w14:paraId="0EE8E332" w14:textId="33BB0CB6" w:rsidR="00290445" w:rsidRDefault="00290445" w:rsidP="002904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1000-1030 Morning Break</w:t>
      </w:r>
    </w:p>
    <w:p w14:paraId="3C8925A5" w14:textId="2FCADE35" w:rsidR="002B0181" w:rsidRPr="0092663F" w:rsidRDefault="002922C3" w:rsidP="002B0181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(</w:t>
      </w:r>
      <w:r w:rsidR="002B0181">
        <w:rPr>
          <w:rFonts w:ascii="Calibri" w:eastAsia="Times New Roman" w:hAnsi="Calibri" w:cs="Calibri"/>
          <w:color w:val="000000"/>
        </w:rPr>
        <w:t>Moderator</w:t>
      </w:r>
      <w:r>
        <w:rPr>
          <w:rFonts w:ascii="Calibri" w:eastAsia="Times New Roman" w:hAnsi="Calibri" w:cs="Calibri"/>
          <w:color w:val="000000"/>
        </w:rPr>
        <w:t xml:space="preserve"> #6</w:t>
      </w:r>
      <w:r w:rsidR="002B0181">
        <w:rPr>
          <w:rFonts w:ascii="Calibri" w:eastAsia="Times New Roman" w:hAnsi="Calibri" w:cs="Calibri"/>
          <w:color w:val="000000"/>
        </w:rPr>
        <w:t xml:space="preserve">:   </w:t>
      </w:r>
      <w:r w:rsidR="00475422">
        <w:rPr>
          <w:rFonts w:ascii="Calibri" w:eastAsia="Times New Roman" w:hAnsi="Calibri" w:cs="Calibri"/>
          <w:color w:val="000000"/>
        </w:rPr>
        <w:t>Philippe Tanguay</w:t>
      </w:r>
      <w:r w:rsidR="0092663F" w:rsidRPr="0092663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)</w:t>
      </w:r>
    </w:p>
    <w:p w14:paraId="4F8EC8D2" w14:textId="385609F4" w:rsidR="00290445" w:rsidRPr="00475422" w:rsidRDefault="00290445" w:rsidP="002922C3">
      <w:pPr>
        <w:ind w:left="720"/>
        <w:rPr>
          <w:rFonts w:ascii="Calibri" w:eastAsia="Times New Roman" w:hAnsi="Calibri" w:cs="Calibri"/>
          <w:color w:val="000000" w:themeColor="text1"/>
        </w:rPr>
      </w:pPr>
      <w:r w:rsidRPr="00A559DC">
        <w:rPr>
          <w:rFonts w:ascii="Calibri" w:eastAsia="Times New Roman" w:hAnsi="Calibri" w:cs="Calibri"/>
        </w:rPr>
        <w:t>1030-1</w:t>
      </w:r>
      <w:r w:rsidR="00D17100" w:rsidRPr="00A559DC">
        <w:rPr>
          <w:rFonts w:ascii="Calibri" w:eastAsia="Times New Roman" w:hAnsi="Calibri" w:cs="Calibri"/>
        </w:rPr>
        <w:t>050</w:t>
      </w:r>
      <w:r w:rsidRPr="00A559DC">
        <w:rPr>
          <w:rFonts w:ascii="Calibri" w:eastAsia="Times New Roman" w:hAnsi="Calibri" w:cs="Calibri"/>
        </w:rPr>
        <w:t>:  #2</w:t>
      </w:r>
      <w:r w:rsidR="00CC2BE8" w:rsidRPr="00A559DC">
        <w:rPr>
          <w:rFonts w:ascii="Calibri" w:eastAsia="Times New Roman" w:hAnsi="Calibri" w:cs="Calibri"/>
        </w:rPr>
        <w:t>0</w:t>
      </w:r>
      <w:r w:rsidRPr="00A559DC">
        <w:rPr>
          <w:rFonts w:ascii="Calibri" w:eastAsia="Times New Roman" w:hAnsi="Calibri" w:cs="Calibri"/>
        </w:rPr>
        <w:t>:</w:t>
      </w:r>
      <w:r w:rsidRPr="00A559DC">
        <w:rPr>
          <w:rFonts w:ascii="Calibri" w:eastAsia="Times New Roman" w:hAnsi="Calibri" w:cs="Calibri"/>
          <w:b/>
          <w:color w:val="FF0000"/>
        </w:rPr>
        <w:t xml:space="preserve"> </w:t>
      </w:r>
      <w:r w:rsidR="00A559DC" w:rsidRPr="00475422">
        <w:rPr>
          <w:rFonts w:ascii="Calibri" w:eastAsia="Times New Roman" w:hAnsi="Calibri" w:cs="Calibri"/>
          <w:b/>
          <w:color w:val="000000" w:themeColor="text1"/>
        </w:rPr>
        <w:t xml:space="preserve">Morpho-anatomical characteristics of </w:t>
      </w:r>
      <w:r w:rsidR="00A559DC" w:rsidRPr="00475422">
        <w:rPr>
          <w:rFonts w:ascii="Calibri" w:eastAsia="Times New Roman" w:hAnsi="Calibri" w:cs="Calibri"/>
          <w:b/>
          <w:i/>
          <w:color w:val="000000" w:themeColor="text1"/>
        </w:rPr>
        <w:t>Eucalyptus urophylla</w:t>
      </w:r>
      <w:r w:rsidR="00A559DC" w:rsidRPr="00475422">
        <w:rPr>
          <w:rFonts w:ascii="Calibri" w:eastAsia="Times New Roman" w:hAnsi="Calibri" w:cs="Calibri"/>
          <w:b/>
          <w:color w:val="000000" w:themeColor="text1"/>
        </w:rPr>
        <w:t xml:space="preserve"> leaves inoculated and not with </w:t>
      </w:r>
      <w:r w:rsidR="00A559DC" w:rsidRPr="00475422">
        <w:rPr>
          <w:rFonts w:ascii="Calibri" w:eastAsia="Times New Roman" w:hAnsi="Calibri" w:cs="Calibri"/>
          <w:b/>
          <w:i/>
          <w:color w:val="000000" w:themeColor="text1"/>
        </w:rPr>
        <w:t>Austropuccinia psidii</w:t>
      </w:r>
      <w:r w:rsidR="00A559DC" w:rsidRPr="00475422">
        <w:rPr>
          <w:rFonts w:ascii="Calibri" w:eastAsia="Times New Roman" w:hAnsi="Calibri" w:cs="Calibri"/>
          <w:color w:val="000000" w:themeColor="text1"/>
        </w:rPr>
        <w:t xml:space="preserve"> (Edson Luiz Furtado)</w:t>
      </w:r>
    </w:p>
    <w:p w14:paraId="32770BC3" w14:textId="0BA81B5F" w:rsidR="0099793C" w:rsidRPr="00475422" w:rsidRDefault="00290445" w:rsidP="002922C3">
      <w:pPr>
        <w:ind w:left="720"/>
        <w:rPr>
          <w:rFonts w:eastAsia="Times New Roman" w:cstheme="minorHAnsi"/>
          <w:bCs/>
          <w:color w:val="000000" w:themeColor="text1"/>
        </w:rPr>
      </w:pPr>
      <w:r w:rsidRPr="00475422">
        <w:rPr>
          <w:rFonts w:ascii="Calibri" w:eastAsia="Times New Roman" w:hAnsi="Calibri" w:cs="Calibri"/>
          <w:color w:val="000000" w:themeColor="text1"/>
        </w:rPr>
        <w:t>1</w:t>
      </w:r>
      <w:r w:rsidR="00D17100" w:rsidRPr="00475422">
        <w:rPr>
          <w:rFonts w:ascii="Calibri" w:eastAsia="Times New Roman" w:hAnsi="Calibri" w:cs="Calibri"/>
          <w:color w:val="000000" w:themeColor="text1"/>
        </w:rPr>
        <w:t>050</w:t>
      </w:r>
      <w:r w:rsidRPr="00475422">
        <w:rPr>
          <w:rFonts w:ascii="Calibri" w:eastAsia="Times New Roman" w:hAnsi="Calibri" w:cs="Calibri"/>
          <w:color w:val="000000" w:themeColor="text1"/>
        </w:rPr>
        <w:t>-11</w:t>
      </w:r>
      <w:r w:rsidR="00D17100" w:rsidRPr="00475422">
        <w:rPr>
          <w:rFonts w:ascii="Calibri" w:eastAsia="Times New Roman" w:hAnsi="Calibri" w:cs="Calibri"/>
          <w:color w:val="000000" w:themeColor="text1"/>
        </w:rPr>
        <w:t>10</w:t>
      </w:r>
      <w:r w:rsidRPr="00475422">
        <w:rPr>
          <w:rFonts w:ascii="Calibri" w:eastAsia="Times New Roman" w:hAnsi="Calibri" w:cs="Calibri"/>
          <w:color w:val="000000" w:themeColor="text1"/>
        </w:rPr>
        <w:t>: #2</w:t>
      </w:r>
      <w:r w:rsidR="00CC2BE8" w:rsidRPr="00475422">
        <w:rPr>
          <w:rFonts w:ascii="Calibri" w:eastAsia="Times New Roman" w:hAnsi="Calibri" w:cs="Calibri"/>
          <w:color w:val="000000" w:themeColor="text1"/>
        </w:rPr>
        <w:t>1</w:t>
      </w:r>
      <w:r w:rsidRPr="00475422">
        <w:rPr>
          <w:rFonts w:ascii="Calibri" w:eastAsia="Times New Roman" w:hAnsi="Calibri" w:cs="Calibri"/>
          <w:color w:val="000000" w:themeColor="text1"/>
        </w:rPr>
        <w:t>:</w:t>
      </w:r>
      <w:r w:rsidR="002E24C9">
        <w:rPr>
          <w:rFonts w:ascii="Calibri" w:eastAsia="Times New Roman" w:hAnsi="Calibri" w:cs="Calibri"/>
          <w:color w:val="000000" w:themeColor="text1"/>
        </w:rPr>
        <w:t xml:space="preserve"> </w:t>
      </w:r>
      <w:r w:rsidR="002E24C9" w:rsidRPr="002E24C9">
        <w:rPr>
          <w:b/>
          <w:color w:val="00B050"/>
          <w:lang w:val="de-CH"/>
        </w:rPr>
        <w:t>Alien Rust Fungi in Switzerland (</w:t>
      </w:r>
      <w:r w:rsidR="002E24C9" w:rsidRPr="002E24C9">
        <w:rPr>
          <w:i/>
          <w:color w:val="00B050"/>
          <w:lang w:val="de-CH"/>
        </w:rPr>
        <w:t>Valentin Queloz)</w:t>
      </w:r>
      <w:r w:rsidRPr="002E24C9">
        <w:rPr>
          <w:rFonts w:ascii="Calibri" w:eastAsia="Times New Roman" w:hAnsi="Calibri" w:cs="Calibri"/>
          <w:color w:val="00B050"/>
        </w:rPr>
        <w:t xml:space="preserve"> </w:t>
      </w:r>
    </w:p>
    <w:p w14:paraId="3CD48D52" w14:textId="77777777" w:rsidR="00A559DC" w:rsidRPr="00475422" w:rsidRDefault="00290445" w:rsidP="002922C3">
      <w:pPr>
        <w:ind w:left="720"/>
        <w:rPr>
          <w:rFonts w:ascii="Calibri" w:eastAsia="Times New Roman" w:hAnsi="Calibri" w:cs="Calibri"/>
          <w:bCs/>
          <w:color w:val="000000" w:themeColor="text1"/>
        </w:rPr>
      </w:pPr>
      <w:r w:rsidRPr="00475422">
        <w:rPr>
          <w:rFonts w:ascii="Calibri" w:eastAsia="Times New Roman" w:hAnsi="Calibri" w:cs="Calibri"/>
          <w:color w:val="000000" w:themeColor="text1"/>
        </w:rPr>
        <w:t>11</w:t>
      </w:r>
      <w:r w:rsidR="00D17100" w:rsidRPr="00475422">
        <w:rPr>
          <w:rFonts w:ascii="Calibri" w:eastAsia="Times New Roman" w:hAnsi="Calibri" w:cs="Calibri"/>
          <w:color w:val="000000" w:themeColor="text1"/>
        </w:rPr>
        <w:t>1</w:t>
      </w:r>
      <w:r w:rsidRPr="00475422">
        <w:rPr>
          <w:rFonts w:ascii="Calibri" w:eastAsia="Times New Roman" w:hAnsi="Calibri" w:cs="Calibri"/>
          <w:color w:val="000000" w:themeColor="text1"/>
        </w:rPr>
        <w:t>0-11</w:t>
      </w:r>
      <w:r w:rsidR="00D17100" w:rsidRPr="00475422">
        <w:rPr>
          <w:rFonts w:ascii="Calibri" w:eastAsia="Times New Roman" w:hAnsi="Calibri" w:cs="Calibri"/>
          <w:color w:val="000000" w:themeColor="text1"/>
        </w:rPr>
        <w:t>3</w:t>
      </w:r>
      <w:r w:rsidRPr="00475422">
        <w:rPr>
          <w:rFonts w:ascii="Calibri" w:eastAsia="Times New Roman" w:hAnsi="Calibri" w:cs="Calibri"/>
          <w:color w:val="000000" w:themeColor="text1"/>
        </w:rPr>
        <w:t>0: #2</w:t>
      </w:r>
      <w:r w:rsidR="00CC2BE8" w:rsidRPr="00475422">
        <w:rPr>
          <w:rFonts w:ascii="Calibri" w:eastAsia="Times New Roman" w:hAnsi="Calibri" w:cs="Calibri"/>
          <w:color w:val="000000" w:themeColor="text1"/>
        </w:rPr>
        <w:t>2</w:t>
      </w:r>
      <w:r w:rsidRPr="00475422">
        <w:rPr>
          <w:rFonts w:ascii="Calibri" w:eastAsia="Times New Roman" w:hAnsi="Calibri" w:cs="Calibri"/>
          <w:color w:val="000000" w:themeColor="text1"/>
        </w:rPr>
        <w:t xml:space="preserve">: </w:t>
      </w:r>
      <w:r w:rsidR="00A559DC" w:rsidRPr="00475422">
        <w:rPr>
          <w:rFonts w:ascii="Calibri" w:eastAsia="Times New Roman" w:hAnsi="Calibri" w:cs="Calibri"/>
          <w:b/>
          <w:bCs/>
          <w:color w:val="000000" w:themeColor="text1"/>
        </w:rPr>
        <w:t xml:space="preserve">The impact of the alien rust fungus </w:t>
      </w:r>
      <w:r w:rsidR="00A559DC" w:rsidRPr="00475422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Melampsoridium hiratsukanum</w:t>
      </w:r>
      <w:r w:rsidR="00A559DC" w:rsidRPr="00475422">
        <w:rPr>
          <w:rFonts w:ascii="Calibri" w:eastAsia="Times New Roman" w:hAnsi="Calibri" w:cs="Calibri"/>
          <w:b/>
          <w:bCs/>
          <w:color w:val="000000" w:themeColor="text1"/>
        </w:rPr>
        <w:t xml:space="preserve"> on riparian alder formations in the eastern Italian Alps (</w:t>
      </w:r>
      <w:r w:rsidR="00A559DC" w:rsidRPr="00475422">
        <w:rPr>
          <w:rFonts w:ascii="Calibri" w:eastAsia="Times New Roman" w:hAnsi="Calibri" w:cs="Calibri"/>
          <w:color w:val="000000" w:themeColor="text1"/>
        </w:rPr>
        <w:t>Salvatore Moricca)</w:t>
      </w:r>
    </w:p>
    <w:p w14:paraId="39254B98" w14:textId="53999279" w:rsidR="0099793C" w:rsidRDefault="0099793C" w:rsidP="002922C3">
      <w:pPr>
        <w:ind w:left="720"/>
      </w:pPr>
      <w:r>
        <w:rPr>
          <w:rFonts w:ascii="Calibri" w:eastAsia="Times New Roman" w:hAnsi="Calibri" w:cs="Calibri"/>
          <w:color w:val="000000"/>
        </w:rPr>
        <w:t>11</w:t>
      </w:r>
      <w:r w:rsidR="00D17100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0-1</w:t>
      </w:r>
      <w:r w:rsidR="00D17100">
        <w:rPr>
          <w:rFonts w:ascii="Calibri" w:eastAsia="Times New Roman" w:hAnsi="Calibri" w:cs="Calibri"/>
          <w:color w:val="000000"/>
        </w:rPr>
        <w:t>1</w:t>
      </w:r>
      <w:r w:rsidR="00A10004">
        <w:rPr>
          <w:rFonts w:ascii="Calibri" w:eastAsia="Times New Roman" w:hAnsi="Calibri" w:cs="Calibri"/>
          <w:color w:val="000000"/>
        </w:rPr>
        <w:t>45</w:t>
      </w:r>
      <w:r>
        <w:rPr>
          <w:rFonts w:ascii="Calibri" w:eastAsia="Times New Roman" w:hAnsi="Calibri" w:cs="Calibri"/>
          <w:color w:val="000000"/>
        </w:rPr>
        <w:t xml:space="preserve">:  Discussion#3: </w:t>
      </w:r>
      <w:r w:rsidRPr="00D17100">
        <w:rPr>
          <w:b/>
        </w:rPr>
        <w:t xml:space="preserve">Rusts and Forests – the future under climate change? – future impacts of hybrids? </w:t>
      </w:r>
      <w:r>
        <w:t xml:space="preserve"> (Panel</w:t>
      </w:r>
      <w:r w:rsidR="002B0181">
        <w:t>:  Richard Hamelin; Phil Tanguay; Bruce Moltzan; Salvatore Moricca; Janice Cooke, Pascal Frey</w:t>
      </w:r>
      <w:r>
        <w:t xml:space="preserve">) </w:t>
      </w:r>
    </w:p>
    <w:p w14:paraId="590616D6" w14:textId="2560B2BD" w:rsidR="0099793C" w:rsidRDefault="0099793C" w:rsidP="0099793C">
      <w:r>
        <w:t>1</w:t>
      </w:r>
      <w:r w:rsidR="00A10004">
        <w:t>145</w:t>
      </w:r>
      <w:r>
        <w:t>-13</w:t>
      </w:r>
      <w:r w:rsidR="00A10004">
        <w:t>15</w:t>
      </w:r>
      <w:r>
        <w:t>:  LUNCH</w:t>
      </w:r>
      <w:r w:rsidR="00E15513">
        <w:t xml:space="preserve"> (served)</w:t>
      </w:r>
    </w:p>
    <w:p w14:paraId="195F0F20" w14:textId="470AD1EE" w:rsidR="005704B5" w:rsidRDefault="002922C3" w:rsidP="005704B5">
      <w:pPr>
        <w:jc w:val="center"/>
      </w:pPr>
      <w:r>
        <w:t>(</w:t>
      </w:r>
      <w:r w:rsidR="005704B5">
        <w:t>Moderator</w:t>
      </w:r>
      <w:r>
        <w:t xml:space="preserve"> #7</w:t>
      </w:r>
      <w:r w:rsidR="005704B5">
        <w:t>: Jodie Krakowski</w:t>
      </w:r>
      <w:r>
        <w:t>)</w:t>
      </w:r>
    </w:p>
    <w:p w14:paraId="77413DEC" w14:textId="01A657ED" w:rsidR="0099793C" w:rsidRDefault="0099793C" w:rsidP="002922C3">
      <w:pPr>
        <w:ind w:left="720"/>
      </w:pPr>
      <w:r>
        <w:t>13</w:t>
      </w:r>
      <w:r w:rsidR="00A10004">
        <w:t>15</w:t>
      </w:r>
      <w:r>
        <w:t>-13</w:t>
      </w:r>
      <w:r w:rsidR="00A10004">
        <w:t>35</w:t>
      </w:r>
      <w:r>
        <w:t>: #2</w:t>
      </w:r>
      <w:r w:rsidR="00CC2BE8">
        <w:t>3</w:t>
      </w:r>
      <w:r w:rsidR="00D17100">
        <w:t>:</w:t>
      </w:r>
      <w:r>
        <w:t xml:space="preserve">  </w:t>
      </w:r>
      <w:r w:rsidR="00A93AF7" w:rsidRPr="00DB1267">
        <w:rPr>
          <w:rFonts w:ascii="Calibri" w:eastAsia="Times New Roman" w:hAnsi="Calibri" w:cs="Calibri"/>
          <w:b/>
          <w:color w:val="000000"/>
        </w:rPr>
        <w:t>Pinus cembra's last stands? Small and isolated populations of Stone pine in the Eastern Alps in past and current climate change</w:t>
      </w:r>
      <w:r w:rsidR="00A93AF7">
        <w:rPr>
          <w:rFonts w:ascii="Calibri" w:eastAsia="Times New Roman" w:hAnsi="Calibri" w:cs="Calibri"/>
          <w:color w:val="000000"/>
        </w:rPr>
        <w:t xml:space="preserve"> (</w:t>
      </w:r>
      <w:r w:rsidR="00A93AF7" w:rsidRPr="00DB1267">
        <w:rPr>
          <w:rFonts w:ascii="Calibri" w:eastAsia="Times New Roman" w:hAnsi="Calibri" w:cs="Calibri"/>
          <w:color w:val="000000"/>
        </w:rPr>
        <w:t>Berthold Heinze</w:t>
      </w:r>
      <w:r w:rsidR="00A93AF7">
        <w:rPr>
          <w:rFonts w:ascii="Calibri" w:eastAsia="Times New Roman" w:hAnsi="Calibri" w:cs="Calibri"/>
          <w:color w:val="000000"/>
        </w:rPr>
        <w:t>)</w:t>
      </w:r>
    </w:p>
    <w:p w14:paraId="1DA89215" w14:textId="291E9D9F" w:rsidR="0099793C" w:rsidRDefault="0099793C" w:rsidP="002922C3">
      <w:pPr>
        <w:ind w:left="720"/>
      </w:pPr>
      <w:r>
        <w:lastRenderedPageBreak/>
        <w:t>13</w:t>
      </w:r>
      <w:r w:rsidR="00A10004">
        <w:t>35</w:t>
      </w:r>
      <w:r>
        <w:t>-1</w:t>
      </w:r>
      <w:r w:rsidR="00A10004">
        <w:t>355</w:t>
      </w:r>
      <w:r>
        <w:t>: #2</w:t>
      </w:r>
      <w:r w:rsidR="00CC2BE8">
        <w:t>4</w:t>
      </w:r>
      <w:r w:rsidR="00DB1267">
        <w:t xml:space="preserve">: </w:t>
      </w:r>
      <w:r w:rsidR="00A93AF7" w:rsidRPr="00DB1267">
        <w:rPr>
          <w:rFonts w:ascii="Calibri" w:eastAsia="Times New Roman" w:hAnsi="Calibri" w:cs="Calibri"/>
          <w:b/>
          <w:color w:val="000000"/>
        </w:rPr>
        <w:t>Evolution and Speciation of the Chinese White Pines</w:t>
      </w:r>
      <w:r w:rsidR="00A93AF7">
        <w:rPr>
          <w:rFonts w:ascii="Calibri" w:eastAsia="Times New Roman" w:hAnsi="Calibri" w:cs="Calibri"/>
          <w:color w:val="000000"/>
        </w:rPr>
        <w:t xml:space="preserve"> (</w:t>
      </w:r>
      <w:r w:rsidR="00A93AF7" w:rsidRPr="00DB1267">
        <w:rPr>
          <w:rFonts w:ascii="Calibri" w:eastAsia="Times New Roman" w:hAnsi="Calibri" w:cs="Calibri"/>
          <w:color w:val="000000"/>
        </w:rPr>
        <w:t>Xiao-Xin Wei</w:t>
      </w:r>
      <w:r w:rsidR="00A93AF7">
        <w:rPr>
          <w:rFonts w:ascii="Calibri" w:eastAsia="Times New Roman" w:hAnsi="Calibri" w:cs="Calibri"/>
          <w:color w:val="000000"/>
        </w:rPr>
        <w:t>)</w:t>
      </w:r>
    </w:p>
    <w:p w14:paraId="7904683F" w14:textId="6CE95CB4" w:rsidR="0099793C" w:rsidRDefault="0099793C" w:rsidP="002922C3">
      <w:pPr>
        <w:ind w:left="720"/>
      </w:pPr>
      <w:r>
        <w:t>1</w:t>
      </w:r>
      <w:r w:rsidR="00A10004">
        <w:t>355</w:t>
      </w:r>
      <w:r>
        <w:t>-14</w:t>
      </w:r>
      <w:r w:rsidR="00A10004">
        <w:t>15</w:t>
      </w:r>
      <w:r>
        <w:t>: #2</w:t>
      </w:r>
      <w:r w:rsidR="00CC2BE8">
        <w:t>5</w:t>
      </w:r>
      <w:r w:rsidR="00DB1267">
        <w:t xml:space="preserve">: </w:t>
      </w:r>
      <w:r w:rsidR="00A93AF7" w:rsidRPr="00DB1267">
        <w:rPr>
          <w:rFonts w:ascii="Calibri" w:eastAsia="Times New Roman" w:hAnsi="Calibri" w:cs="Calibri"/>
          <w:b/>
          <w:color w:val="000000"/>
        </w:rPr>
        <w:t xml:space="preserve">Whitebark Pine Restoration Strategy for the US Forest Service Pacific Northwest </w:t>
      </w:r>
      <w:r w:rsidR="00A93AF7" w:rsidRPr="00DB1267">
        <w:rPr>
          <w:rFonts w:ascii="Calibri" w:eastAsia="Times New Roman" w:hAnsi="Calibri" w:cs="Calibri"/>
          <w:color w:val="000000"/>
        </w:rPr>
        <w:t>Region</w:t>
      </w:r>
      <w:r w:rsidR="00A93AF7">
        <w:rPr>
          <w:rFonts w:ascii="Calibri" w:eastAsia="Times New Roman" w:hAnsi="Calibri" w:cs="Calibri"/>
          <w:color w:val="000000"/>
        </w:rPr>
        <w:t xml:space="preserve"> (Andy Bower)</w:t>
      </w:r>
    </w:p>
    <w:p w14:paraId="64B32AE8" w14:textId="56C75558" w:rsidR="0099793C" w:rsidRDefault="0099793C" w:rsidP="002922C3">
      <w:pPr>
        <w:ind w:left="720"/>
        <w:rPr>
          <w:rFonts w:ascii="Calibri" w:eastAsia="Times New Roman" w:hAnsi="Calibri" w:cs="Calibri"/>
          <w:color w:val="000000"/>
        </w:rPr>
      </w:pPr>
      <w:r>
        <w:t>14</w:t>
      </w:r>
      <w:r w:rsidR="00A10004">
        <w:t>15</w:t>
      </w:r>
      <w:r>
        <w:t>-1</w:t>
      </w:r>
      <w:r w:rsidR="00D17100">
        <w:t>4</w:t>
      </w:r>
      <w:r w:rsidR="00A10004">
        <w:t>35</w:t>
      </w:r>
      <w:r>
        <w:t>: #2</w:t>
      </w:r>
      <w:r w:rsidR="00CC2BE8">
        <w:t>6</w:t>
      </w:r>
      <w:r w:rsidR="00DB1267">
        <w:t xml:space="preserve">: </w:t>
      </w:r>
      <w:r w:rsidR="00A93AF7" w:rsidRPr="00DB1267">
        <w:rPr>
          <w:rFonts w:ascii="Calibri" w:eastAsia="Times New Roman" w:hAnsi="Calibri" w:cs="Calibri"/>
          <w:b/>
          <w:color w:val="000000"/>
        </w:rPr>
        <w:t>Progress and challenge in tree breeding of Korean pine (Pinus koraiensis) in South Korea</w:t>
      </w:r>
      <w:r w:rsidR="00A93AF7">
        <w:rPr>
          <w:rFonts w:ascii="Calibri" w:eastAsia="Times New Roman" w:hAnsi="Calibri" w:cs="Calibri"/>
          <w:color w:val="000000"/>
        </w:rPr>
        <w:t xml:space="preserve"> (</w:t>
      </w:r>
      <w:r w:rsidR="00A93AF7" w:rsidRPr="00DB1267">
        <w:rPr>
          <w:rFonts w:ascii="Calibri" w:eastAsia="Times New Roman" w:hAnsi="Calibri" w:cs="Calibri"/>
          <w:color w:val="000000"/>
        </w:rPr>
        <w:t>Kyu-Suk Kang</w:t>
      </w:r>
      <w:r w:rsidR="00A93AF7">
        <w:rPr>
          <w:rFonts w:ascii="Calibri" w:eastAsia="Times New Roman" w:hAnsi="Calibri" w:cs="Calibri"/>
          <w:color w:val="000000"/>
        </w:rPr>
        <w:t>)</w:t>
      </w:r>
    </w:p>
    <w:p w14:paraId="7A8F5E48" w14:textId="0BCECF9F" w:rsidR="00D17100" w:rsidRDefault="00D17100" w:rsidP="002922C3">
      <w:pPr>
        <w:ind w:left="720"/>
      </w:pPr>
      <w:r>
        <w:rPr>
          <w:rFonts w:ascii="Calibri" w:eastAsia="Times New Roman" w:hAnsi="Calibri" w:cs="Calibri"/>
          <w:color w:val="000000"/>
        </w:rPr>
        <w:t>14</w:t>
      </w:r>
      <w:r w:rsidR="00A10004">
        <w:rPr>
          <w:rFonts w:ascii="Calibri" w:eastAsia="Times New Roman" w:hAnsi="Calibri" w:cs="Calibri"/>
          <w:color w:val="000000"/>
        </w:rPr>
        <w:t>35</w:t>
      </w:r>
      <w:r>
        <w:rPr>
          <w:rFonts w:ascii="Calibri" w:eastAsia="Times New Roman" w:hAnsi="Calibri" w:cs="Calibri"/>
          <w:color w:val="000000"/>
        </w:rPr>
        <w:t>-1</w:t>
      </w:r>
      <w:r w:rsidR="00A10004">
        <w:rPr>
          <w:rFonts w:ascii="Calibri" w:eastAsia="Times New Roman" w:hAnsi="Calibri" w:cs="Calibri"/>
          <w:color w:val="000000"/>
        </w:rPr>
        <w:t>455</w:t>
      </w:r>
      <w:r>
        <w:rPr>
          <w:rFonts w:ascii="Calibri" w:eastAsia="Times New Roman" w:hAnsi="Calibri" w:cs="Calibri"/>
          <w:color w:val="000000"/>
        </w:rPr>
        <w:t xml:space="preserve">: </w:t>
      </w:r>
      <w:r>
        <w:t>#2</w:t>
      </w:r>
      <w:r w:rsidR="00CC2BE8">
        <w:t>7</w:t>
      </w:r>
      <w:r>
        <w:t xml:space="preserve">: </w:t>
      </w:r>
      <w:r w:rsidR="00A93AF7" w:rsidRPr="00DB1267">
        <w:rPr>
          <w:rFonts w:ascii="Calibri" w:eastAsia="Times New Roman" w:hAnsi="Calibri" w:cs="Calibri"/>
          <w:b/>
          <w:color w:val="000000"/>
        </w:rPr>
        <w:t>Clonal variation of strobilus and seed production in a 1.5 generation seed orchard of Pinus koraiensis</w:t>
      </w:r>
      <w:r w:rsidR="00A93AF7">
        <w:rPr>
          <w:rFonts w:ascii="Calibri" w:eastAsia="Times New Roman" w:hAnsi="Calibri" w:cs="Calibri"/>
          <w:color w:val="000000"/>
        </w:rPr>
        <w:t xml:space="preserve"> (</w:t>
      </w:r>
      <w:r w:rsidR="00A93AF7" w:rsidRPr="00DB1267">
        <w:rPr>
          <w:rFonts w:ascii="Calibri" w:eastAsia="Times New Roman" w:hAnsi="Calibri" w:cs="Calibri"/>
          <w:color w:val="000000"/>
        </w:rPr>
        <w:t>Yang-Gil Kim</w:t>
      </w:r>
      <w:r w:rsidR="00A93AF7">
        <w:rPr>
          <w:rFonts w:ascii="Calibri" w:eastAsia="Times New Roman" w:hAnsi="Calibri" w:cs="Calibri"/>
          <w:color w:val="000000"/>
        </w:rPr>
        <w:t>)</w:t>
      </w:r>
    </w:p>
    <w:p w14:paraId="389E2B9B" w14:textId="2AF58113" w:rsidR="0099793C" w:rsidRDefault="0099793C" w:rsidP="0099793C">
      <w:r>
        <w:t>1</w:t>
      </w:r>
      <w:r w:rsidR="00A10004">
        <w:t>455</w:t>
      </w:r>
      <w:r>
        <w:t>-15</w:t>
      </w:r>
      <w:r w:rsidR="00A10004">
        <w:t>25</w:t>
      </w:r>
      <w:r>
        <w:t>: BREAK</w:t>
      </w:r>
    </w:p>
    <w:p w14:paraId="14221036" w14:textId="3D08FE44" w:rsidR="005704B5" w:rsidRDefault="002922C3" w:rsidP="005704B5">
      <w:pPr>
        <w:jc w:val="center"/>
      </w:pPr>
      <w:r>
        <w:t>(</w:t>
      </w:r>
      <w:r w:rsidR="005704B5">
        <w:t>Moderator</w:t>
      </w:r>
      <w:r>
        <w:t xml:space="preserve"> #8</w:t>
      </w:r>
      <w:r w:rsidR="005704B5">
        <w:t>:  Michael Murray</w:t>
      </w:r>
      <w:r>
        <w:t>)</w:t>
      </w:r>
    </w:p>
    <w:p w14:paraId="753BD787" w14:textId="46FD7A53" w:rsidR="0099793C" w:rsidRDefault="0099793C" w:rsidP="002922C3">
      <w:pPr>
        <w:ind w:left="720"/>
      </w:pPr>
      <w:r>
        <w:t>15</w:t>
      </w:r>
      <w:r w:rsidR="00A10004">
        <w:t>25</w:t>
      </w:r>
      <w:r>
        <w:t>-1</w:t>
      </w:r>
      <w:r w:rsidR="00A10004">
        <w:t>545</w:t>
      </w:r>
      <w:r>
        <w:t>: #2</w:t>
      </w:r>
      <w:r w:rsidR="00CC2BE8">
        <w:t>8</w:t>
      </w:r>
      <w:r w:rsidR="00DB1267">
        <w:t xml:space="preserve">: </w:t>
      </w:r>
      <w:r w:rsidR="00A93AF7" w:rsidRPr="00DB1267">
        <w:rPr>
          <w:rFonts w:ascii="Calibri" w:eastAsia="Times New Roman" w:hAnsi="Calibri" w:cs="Calibri"/>
          <w:b/>
          <w:color w:val="000000"/>
        </w:rPr>
        <w:t>Field Testing of Range –Wide Populations of Whitebark Pine in British Columbia</w:t>
      </w:r>
      <w:r w:rsidR="00A93AF7">
        <w:rPr>
          <w:rFonts w:ascii="Calibri" w:eastAsia="Times New Roman" w:hAnsi="Calibri" w:cs="Calibri"/>
          <w:color w:val="000000"/>
        </w:rPr>
        <w:t xml:space="preserve"> (Charlie Cartwright)</w:t>
      </w:r>
    </w:p>
    <w:p w14:paraId="083CB9A7" w14:textId="065197BC" w:rsidR="0099793C" w:rsidRDefault="0099793C" w:rsidP="002922C3">
      <w:pPr>
        <w:ind w:left="720"/>
      </w:pPr>
      <w:r>
        <w:t>1</w:t>
      </w:r>
      <w:r w:rsidR="00A10004">
        <w:t>545</w:t>
      </w:r>
      <w:r>
        <w:t>-16</w:t>
      </w:r>
      <w:r w:rsidR="00A10004">
        <w:t>05</w:t>
      </w:r>
      <w:r>
        <w:t>: #</w:t>
      </w:r>
      <w:r w:rsidR="00CC2BE8">
        <w:t>29</w:t>
      </w:r>
      <w:r w:rsidR="00DB1267">
        <w:t xml:space="preserve">: </w:t>
      </w:r>
      <w:r w:rsidR="00A93AF7" w:rsidRPr="00DB1267">
        <w:rPr>
          <w:rFonts w:ascii="Calibri" w:eastAsia="Times New Roman" w:hAnsi="Calibri" w:cs="Calibri"/>
          <w:b/>
          <w:color w:val="000000"/>
        </w:rPr>
        <w:t>Pines (incl. white pine) versus spruce: Comparative fitness in an elevated CO2 x soil moisture stress factorial</w:t>
      </w:r>
      <w:r w:rsidR="00A93AF7">
        <w:rPr>
          <w:rFonts w:ascii="Calibri" w:eastAsia="Times New Roman" w:hAnsi="Calibri" w:cs="Calibri"/>
          <w:color w:val="000000"/>
        </w:rPr>
        <w:t xml:space="preserve"> (John Major)</w:t>
      </w:r>
    </w:p>
    <w:p w14:paraId="1A2FCF43" w14:textId="6837721D" w:rsidR="0099793C" w:rsidRDefault="0099793C" w:rsidP="002922C3">
      <w:pPr>
        <w:ind w:left="720"/>
      </w:pPr>
      <w:r>
        <w:t>16</w:t>
      </w:r>
      <w:r w:rsidR="00A10004">
        <w:t>05</w:t>
      </w:r>
      <w:r>
        <w:t>-16</w:t>
      </w:r>
      <w:r w:rsidR="00A10004">
        <w:t>25</w:t>
      </w:r>
      <w:r>
        <w:t>: #3</w:t>
      </w:r>
      <w:r w:rsidR="00CC2BE8">
        <w:t>0</w:t>
      </w:r>
      <w:r w:rsidR="00DB1267">
        <w:t xml:space="preserve">: </w:t>
      </w:r>
      <w:r w:rsidR="00A93AF7" w:rsidRPr="005E3436">
        <w:rPr>
          <w:rFonts w:ascii="Calibri" w:eastAsia="Times New Roman" w:hAnsi="Calibri" w:cs="Calibri"/>
          <w:b/>
          <w:color w:val="000000"/>
        </w:rPr>
        <w:t>Identification of Phytophthora species associated with Western white pine mortality in BC tree seed orchards</w:t>
      </w:r>
      <w:r w:rsidR="00A93AF7">
        <w:rPr>
          <w:rFonts w:ascii="Calibri" w:eastAsia="Times New Roman" w:hAnsi="Calibri" w:cs="Calibri"/>
          <w:color w:val="000000"/>
        </w:rPr>
        <w:t xml:space="preserve"> (</w:t>
      </w:r>
      <w:r w:rsidR="00A93AF7" w:rsidRPr="005E3436">
        <w:rPr>
          <w:rFonts w:ascii="Calibri" w:eastAsia="Times New Roman" w:hAnsi="Calibri" w:cs="Calibri"/>
          <w:color w:val="000000"/>
        </w:rPr>
        <w:t>Nicolas Feau</w:t>
      </w:r>
      <w:r w:rsidR="00A93AF7">
        <w:rPr>
          <w:rFonts w:ascii="Calibri" w:eastAsia="Times New Roman" w:hAnsi="Calibri" w:cs="Calibri"/>
          <w:color w:val="000000"/>
        </w:rPr>
        <w:t>)</w:t>
      </w:r>
    </w:p>
    <w:p w14:paraId="21F86FA6" w14:textId="3454651C" w:rsidR="0099793C" w:rsidRDefault="0099793C" w:rsidP="005B0785">
      <w:pPr>
        <w:ind w:left="690"/>
      </w:pPr>
      <w:r>
        <w:t>16</w:t>
      </w:r>
      <w:r w:rsidR="00A10004">
        <w:t>25</w:t>
      </w:r>
      <w:r>
        <w:t>-1</w:t>
      </w:r>
      <w:r w:rsidR="00A10004">
        <w:t>645</w:t>
      </w:r>
      <w:r>
        <w:t>: #3</w:t>
      </w:r>
      <w:r w:rsidR="00CC2BE8">
        <w:t>1</w:t>
      </w:r>
      <w:r w:rsidR="005E3436">
        <w:t xml:space="preserve">: </w:t>
      </w:r>
      <w:r w:rsidR="005B0785" w:rsidRPr="005B0785">
        <w:rPr>
          <w:b/>
        </w:rPr>
        <w:t>Reach for the top: Implementing whitebark and limber pine recovery in Alberta</w:t>
      </w:r>
      <w:r w:rsidR="00A93AF7">
        <w:rPr>
          <w:rFonts w:ascii="Calibri" w:eastAsia="Times New Roman" w:hAnsi="Calibri" w:cs="Calibri"/>
          <w:color w:val="000000"/>
        </w:rPr>
        <w:t xml:space="preserve"> (</w:t>
      </w:r>
      <w:r w:rsidR="00A93AF7" w:rsidRPr="005E3436">
        <w:rPr>
          <w:rFonts w:ascii="Calibri" w:eastAsia="Times New Roman" w:hAnsi="Calibri" w:cs="Calibri"/>
          <w:color w:val="000000"/>
        </w:rPr>
        <w:t>Jodie Krakowski</w:t>
      </w:r>
      <w:r w:rsidR="00A93AF7">
        <w:rPr>
          <w:rFonts w:ascii="Calibri" w:eastAsia="Times New Roman" w:hAnsi="Calibri" w:cs="Calibri"/>
          <w:color w:val="000000"/>
        </w:rPr>
        <w:t>)</w:t>
      </w:r>
    </w:p>
    <w:p w14:paraId="6DA33A19" w14:textId="7DF2CFE9" w:rsidR="00A93AF7" w:rsidRPr="005E3436" w:rsidRDefault="0099793C" w:rsidP="002922C3">
      <w:pPr>
        <w:ind w:left="720"/>
        <w:rPr>
          <w:color w:val="000000" w:themeColor="text1"/>
        </w:rPr>
      </w:pPr>
      <w:r>
        <w:t>1</w:t>
      </w:r>
      <w:r w:rsidR="00A10004">
        <w:t>645</w:t>
      </w:r>
      <w:r>
        <w:t>-17</w:t>
      </w:r>
      <w:r w:rsidR="00A10004">
        <w:t>0</w:t>
      </w:r>
      <w:r w:rsidR="00A93AF7">
        <w:t>0</w:t>
      </w:r>
      <w:r>
        <w:t xml:space="preserve">: </w:t>
      </w:r>
      <w:r w:rsidR="00A93AF7">
        <w:rPr>
          <w:rFonts w:ascii="Calibri" w:eastAsia="Times New Roman" w:hAnsi="Calibri" w:cs="Calibri"/>
          <w:color w:val="000000"/>
        </w:rPr>
        <w:t xml:space="preserve">Discussion#4:  </w:t>
      </w:r>
      <w:r w:rsidR="00A93AF7" w:rsidRPr="005E3436">
        <w:rPr>
          <w:b/>
          <w:color w:val="000000" w:themeColor="text1"/>
        </w:rPr>
        <w:t>Climate Change and White Pines</w:t>
      </w:r>
      <w:r w:rsidR="00A93AF7" w:rsidRPr="005E3436">
        <w:rPr>
          <w:color w:val="000000" w:themeColor="text1"/>
        </w:rPr>
        <w:t xml:space="preserve"> – what is the future?</w:t>
      </w:r>
    </w:p>
    <w:p w14:paraId="3F7595A9" w14:textId="7EB56271" w:rsidR="005E3436" w:rsidRDefault="00416ED0" w:rsidP="005E343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1700-1710: Final wrap-up and farewell</w:t>
      </w:r>
    </w:p>
    <w:p w14:paraId="370D8739" w14:textId="1D096535" w:rsidR="005E3436" w:rsidRPr="005E3436" w:rsidRDefault="005E3436" w:rsidP="005E3436">
      <w:pPr>
        <w:rPr>
          <w:rFonts w:ascii="Calibri" w:eastAsia="Times New Roman" w:hAnsi="Calibri" w:cs="Calibri"/>
          <w:color w:val="000000"/>
        </w:rPr>
      </w:pPr>
    </w:p>
    <w:p w14:paraId="3230469C" w14:textId="0679690D" w:rsidR="00BE2DB7" w:rsidRDefault="00BE2DB7" w:rsidP="00BE2DB7"/>
    <w:p w14:paraId="16A89124" w14:textId="77777777" w:rsidR="00A10004" w:rsidRDefault="00A10004" w:rsidP="00BE2DB7"/>
    <w:p w14:paraId="0111A990" w14:textId="77777777" w:rsidR="00EA372B" w:rsidRDefault="00EA372B"/>
    <w:p w14:paraId="1DA2B974" w14:textId="5FEE7C34" w:rsidR="00EA372B" w:rsidRPr="00082DC0" w:rsidRDefault="00082DC0" w:rsidP="00673D5A">
      <w:pPr>
        <w:rPr>
          <w:b/>
        </w:rPr>
      </w:pPr>
      <w:r w:rsidRPr="00082DC0">
        <w:rPr>
          <w:b/>
        </w:rPr>
        <w:t>POSTERS</w:t>
      </w:r>
      <w:r w:rsidR="005704B5">
        <w:rPr>
          <w:b/>
        </w:rPr>
        <w:t xml:space="preserve">  (highlighted posters are proposed for 3 minute Speed Talk)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8100"/>
      </w:tblGrid>
      <w:tr w:rsidR="00A10004" w:rsidRPr="00673D5A" w14:paraId="56D80797" w14:textId="77777777" w:rsidTr="00A10004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085" w14:textId="77777777" w:rsidR="00A10004" w:rsidRPr="00656CAC" w:rsidRDefault="00A10004" w:rsidP="00A10004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cyan"/>
              </w:rPr>
            </w:pPr>
            <w:r w:rsidRPr="00656CAC">
              <w:rPr>
                <w:rFonts w:eastAsia="Times New Roman" w:cstheme="minorHAnsi"/>
                <w:color w:val="000000" w:themeColor="text1"/>
                <w:highlight w:val="cyan"/>
              </w:rPr>
              <w:t>Whitebark pine (Pinus albicaulis) recovery: testing assisted migration as a possible restoration method (Iain Reid)</w:t>
            </w:r>
          </w:p>
          <w:p w14:paraId="3B340CB3" w14:textId="77777777" w:rsidR="00A10004" w:rsidRPr="00656CAC" w:rsidRDefault="00A10004" w:rsidP="00A10004">
            <w:pPr>
              <w:spacing w:after="0" w:line="240" w:lineRule="auto"/>
              <w:rPr>
                <w:rFonts w:eastAsia="Times New Roman" w:cstheme="minorHAnsi"/>
                <w:color w:val="7030A0"/>
                <w:highlight w:val="cyan"/>
              </w:rPr>
            </w:pPr>
          </w:p>
        </w:tc>
      </w:tr>
      <w:tr w:rsidR="00673D5A" w:rsidRPr="00673D5A" w14:paraId="120EF6D3" w14:textId="77777777" w:rsidTr="00A10004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FF5F" w14:textId="77777777" w:rsidR="00673D5A" w:rsidRPr="00656CAC" w:rsidRDefault="00673D5A" w:rsidP="00673D5A">
            <w:pPr>
              <w:rPr>
                <w:rFonts w:ascii="Calibri" w:hAnsi="Calibri" w:cs="Calibri"/>
                <w:color w:val="000000" w:themeColor="text1"/>
                <w:highlight w:val="cyan"/>
              </w:rPr>
            </w:pPr>
            <w:r w:rsidRPr="00656CAC">
              <w:rPr>
                <w:rFonts w:ascii="Calibri" w:hAnsi="Calibri" w:cs="Calibri"/>
                <w:color w:val="000000" w:themeColor="text1"/>
                <w:highlight w:val="cyan"/>
              </w:rPr>
              <w:t>Development and application of marker-assisted selection (MAS) tools for breeding of western white pine (Pinus monticola Douglas ex D. Don) resistance to white pine blister rust (Cronartium ribicola J.C.Fisch.) in British Columbia  (Jun-Jun Liu)</w:t>
            </w:r>
          </w:p>
          <w:p w14:paraId="1B7FD4AF" w14:textId="77777777" w:rsidR="00673D5A" w:rsidRPr="00656CAC" w:rsidRDefault="00673D5A" w:rsidP="00A10004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cyan"/>
              </w:rPr>
            </w:pPr>
          </w:p>
        </w:tc>
      </w:tr>
      <w:tr w:rsidR="00673D5A" w:rsidRPr="00673D5A" w14:paraId="24753878" w14:textId="77777777" w:rsidTr="00A10004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DE50" w14:textId="77777777" w:rsidR="00673D5A" w:rsidRPr="00656CAC" w:rsidRDefault="00673D5A" w:rsidP="00673D5A">
            <w:pPr>
              <w:rPr>
                <w:rFonts w:ascii="Calibri" w:hAnsi="Calibri" w:cs="Calibri"/>
                <w:color w:val="000000" w:themeColor="text1"/>
                <w:highlight w:val="cyan"/>
              </w:rPr>
            </w:pPr>
            <w:r w:rsidRPr="00656CAC">
              <w:rPr>
                <w:rFonts w:ascii="Calibri" w:hAnsi="Calibri" w:cs="Calibri"/>
                <w:color w:val="000000" w:themeColor="text1"/>
                <w:highlight w:val="cyan"/>
              </w:rPr>
              <w:t>Monitoring of Cronartium ribicola in Quebec forest tree nurseries using genome-enhanced DNA detection assays  (Philippe Tanguay)</w:t>
            </w:r>
          </w:p>
          <w:p w14:paraId="506742A9" w14:textId="77777777" w:rsidR="00673D5A" w:rsidRPr="00656CAC" w:rsidRDefault="00673D5A" w:rsidP="00A10004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cyan"/>
              </w:rPr>
            </w:pPr>
          </w:p>
        </w:tc>
      </w:tr>
      <w:tr w:rsidR="00673D5A" w:rsidRPr="00673D5A" w14:paraId="3021EE69" w14:textId="77777777" w:rsidTr="00A10004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93B2" w14:textId="77777777" w:rsidR="00673D5A" w:rsidRPr="00656CAC" w:rsidRDefault="00673D5A" w:rsidP="00673D5A">
            <w:pPr>
              <w:rPr>
                <w:rFonts w:ascii="Calibri" w:hAnsi="Calibri" w:cs="Calibri"/>
                <w:color w:val="000000"/>
                <w:highlight w:val="cyan"/>
              </w:rPr>
            </w:pPr>
            <w:r w:rsidRPr="00656CAC">
              <w:rPr>
                <w:rFonts w:ascii="Calibri" w:hAnsi="Calibri" w:cs="Calibri"/>
                <w:color w:val="000000"/>
                <w:highlight w:val="cyan"/>
              </w:rPr>
              <w:lastRenderedPageBreak/>
              <w:t>Genomic Approaches to Dissecting Lodgepole Pine Resistance to Cronartium harknessii, the Causal Agent of Western Gall Rust (Janice Cooke)</w:t>
            </w:r>
          </w:p>
          <w:p w14:paraId="78CEC9D5" w14:textId="77777777" w:rsidR="00673D5A" w:rsidRPr="00656CAC" w:rsidRDefault="00673D5A" w:rsidP="00A10004">
            <w:pPr>
              <w:spacing w:after="0" w:line="240" w:lineRule="auto"/>
              <w:rPr>
                <w:rFonts w:eastAsia="Times New Roman" w:cstheme="minorHAnsi"/>
                <w:color w:val="000000" w:themeColor="text1"/>
                <w:highlight w:val="cyan"/>
              </w:rPr>
            </w:pPr>
          </w:p>
        </w:tc>
      </w:tr>
      <w:tr w:rsidR="00673D5A" w:rsidRPr="00673D5A" w14:paraId="12402E0B" w14:textId="77777777" w:rsidTr="00D05AD6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1CE" w14:textId="77777777" w:rsidR="00673D5A" w:rsidRPr="00656CAC" w:rsidRDefault="00673D5A" w:rsidP="00D05AD6">
            <w:pPr>
              <w:spacing w:after="0" w:line="240" w:lineRule="auto"/>
              <w:rPr>
                <w:rFonts w:eastAsia="Times New Roman" w:cstheme="minorHAnsi"/>
                <w:color w:val="000000"/>
                <w:highlight w:val="cyan"/>
              </w:rPr>
            </w:pPr>
            <w:r w:rsidRPr="00656CAC">
              <w:rPr>
                <w:rFonts w:eastAsia="Times New Roman" w:cstheme="minorHAnsi"/>
                <w:color w:val="000000"/>
                <w:highlight w:val="cyan"/>
              </w:rPr>
              <w:t>Whitebark and Limber Pine Conservation in the Canadian Mountain National Parks (Natalie Stafl)</w:t>
            </w:r>
          </w:p>
          <w:p w14:paraId="4CFFF3FE" w14:textId="77777777" w:rsidR="00673D5A" w:rsidRPr="00656CAC" w:rsidRDefault="00673D5A" w:rsidP="00D05AD6">
            <w:pPr>
              <w:spacing w:after="0" w:line="240" w:lineRule="auto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673D5A" w:rsidRPr="00082DC0" w14:paraId="6981BDC4" w14:textId="77777777" w:rsidTr="00933802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40E" w14:textId="77777777" w:rsidR="00673D5A" w:rsidRPr="00656CAC" w:rsidRDefault="00673D5A" w:rsidP="00933802">
            <w:pPr>
              <w:spacing w:after="0" w:line="240" w:lineRule="auto"/>
              <w:rPr>
                <w:rFonts w:eastAsia="Times New Roman" w:cstheme="minorHAnsi"/>
                <w:color w:val="000000"/>
                <w:highlight w:val="cyan"/>
              </w:rPr>
            </w:pPr>
            <w:r w:rsidRPr="00656CAC">
              <w:rPr>
                <w:rFonts w:eastAsia="Times New Roman" w:cstheme="minorHAnsi"/>
                <w:color w:val="000000"/>
                <w:highlight w:val="cyan"/>
              </w:rPr>
              <w:t xml:space="preserve">Evidence for coevolutionary relationships between </w:t>
            </w:r>
            <w:r w:rsidRPr="00656CAC">
              <w:rPr>
                <w:rFonts w:eastAsia="Times New Roman" w:cstheme="minorHAnsi"/>
                <w:i/>
                <w:iCs/>
                <w:color w:val="000000"/>
                <w:highlight w:val="cyan"/>
              </w:rPr>
              <w:t>Cronartium harknessii</w:t>
            </w:r>
            <w:r w:rsidRPr="00656CAC">
              <w:rPr>
                <w:rFonts w:eastAsia="Times New Roman" w:cstheme="minorHAnsi"/>
                <w:color w:val="000000"/>
                <w:highlight w:val="cyan"/>
              </w:rPr>
              <w:t xml:space="preserve"> and two of its hosts, lodgepole and jack pine   (Simren Brar)</w:t>
            </w:r>
          </w:p>
          <w:p w14:paraId="32545D08" w14:textId="77777777" w:rsidR="00673D5A" w:rsidRPr="00656CAC" w:rsidRDefault="00673D5A" w:rsidP="00933802">
            <w:pPr>
              <w:spacing w:after="0" w:line="240" w:lineRule="auto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673D5A" w:rsidRPr="00082DC0" w14:paraId="5C5D43D5" w14:textId="77777777" w:rsidTr="00006897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663" w14:textId="77777777" w:rsidR="00673D5A" w:rsidRPr="00656CAC" w:rsidRDefault="00673D5A" w:rsidP="0000689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highlight w:val="cyan"/>
              </w:rPr>
            </w:pPr>
            <w:r w:rsidRPr="00656CAC">
              <w:rPr>
                <w:rFonts w:eastAsia="Times New Roman" w:cstheme="minorHAnsi"/>
                <w:bCs/>
                <w:color w:val="000000"/>
                <w:highlight w:val="cyan"/>
              </w:rPr>
              <w:t xml:space="preserve">Investigating the antagonistic activity of fungal and bacterial endophytes of western white pine against the pathogen </w:t>
            </w:r>
            <w:r w:rsidRPr="00656CAC">
              <w:rPr>
                <w:rFonts w:eastAsia="Times New Roman" w:cstheme="minorHAnsi"/>
                <w:bCs/>
                <w:i/>
                <w:iCs/>
                <w:color w:val="000000"/>
                <w:highlight w:val="cyan"/>
              </w:rPr>
              <w:t>Cronartium ribicola  (Emily Martin)</w:t>
            </w:r>
          </w:p>
          <w:p w14:paraId="0A182C04" w14:textId="77777777" w:rsidR="00673D5A" w:rsidRPr="00656CAC" w:rsidRDefault="00673D5A" w:rsidP="000068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cyan"/>
              </w:rPr>
            </w:pPr>
          </w:p>
        </w:tc>
      </w:tr>
      <w:tr w:rsidR="00673D5A" w:rsidRPr="00082DC0" w14:paraId="1C6DB755" w14:textId="77777777" w:rsidTr="00DF20A7">
        <w:trPr>
          <w:trHeight w:val="31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58D" w14:textId="77777777" w:rsidR="00673D5A" w:rsidRPr="00656CAC" w:rsidRDefault="00673D5A" w:rsidP="00DF20A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cyan"/>
              </w:rPr>
            </w:pPr>
          </w:p>
          <w:p w14:paraId="7DD03641" w14:textId="77777777" w:rsidR="00673D5A" w:rsidRPr="00656CAC" w:rsidRDefault="00673D5A" w:rsidP="00DF20A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cyan"/>
              </w:rPr>
            </w:pPr>
            <w:r w:rsidRPr="00656CAC">
              <w:rPr>
                <w:rFonts w:eastAsia="Times New Roman" w:cstheme="minorHAnsi"/>
                <w:bCs/>
                <w:color w:val="000000"/>
                <w:highlight w:val="cyan"/>
              </w:rPr>
              <w:t xml:space="preserve">Host jump drives diversification of </w:t>
            </w:r>
            <w:r w:rsidRPr="00656CAC">
              <w:rPr>
                <w:rFonts w:eastAsia="Times New Roman" w:cstheme="minorHAnsi"/>
                <w:bCs/>
                <w:i/>
                <w:iCs/>
                <w:color w:val="000000"/>
                <w:highlight w:val="cyan"/>
              </w:rPr>
              <w:t>Chrysomyxa</w:t>
            </w:r>
            <w:r w:rsidRPr="00656CAC">
              <w:rPr>
                <w:rFonts w:eastAsia="Times New Roman" w:cstheme="minorHAnsi"/>
                <w:bCs/>
                <w:color w:val="000000"/>
                <w:highlight w:val="cyan"/>
              </w:rPr>
              <w:t xml:space="preserve"> species  (Chongjuan You)</w:t>
            </w:r>
          </w:p>
          <w:p w14:paraId="37BE591E" w14:textId="77777777" w:rsidR="00673D5A" w:rsidRPr="00656CAC" w:rsidRDefault="00673D5A" w:rsidP="00DF20A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cyan"/>
              </w:rPr>
            </w:pPr>
          </w:p>
        </w:tc>
      </w:tr>
      <w:tr w:rsidR="00082DC0" w:rsidRPr="00082DC0" w14:paraId="30551126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881" w14:textId="48114FFC" w:rsidR="002E24C9" w:rsidRDefault="002E24C9" w:rsidP="002E24C9">
            <w:pPr>
              <w:rPr>
                <w:rFonts w:eastAsia="Times New Roman" w:cstheme="minorHAnsi"/>
                <w:color w:val="000000"/>
              </w:rPr>
            </w:pPr>
            <w:r w:rsidRPr="002E24C9">
              <w:rPr>
                <w:b/>
                <w:color w:val="00B050"/>
              </w:rPr>
              <w:t xml:space="preserve">Chemical and anatomical defenses of lodgepole pine relate to infection by western gall rust, </w:t>
            </w:r>
            <w:r w:rsidRPr="002E24C9">
              <w:rPr>
                <w:b/>
                <w:i/>
                <w:color w:val="00B050"/>
              </w:rPr>
              <w:t>Endocronartium harknessii (</w:t>
            </w:r>
            <w:r w:rsidRPr="002E24C9">
              <w:rPr>
                <w:color w:val="00B050"/>
              </w:rPr>
              <w:t>Jennifer G. Klutsch)</w:t>
            </w:r>
          </w:p>
          <w:p w14:paraId="35906283" w14:textId="2BE08FAE" w:rsidR="00082DC0" w:rsidRDefault="00082DC0" w:rsidP="00082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82DC0">
              <w:rPr>
                <w:rFonts w:eastAsia="Times New Roman" w:cstheme="minorHAnsi"/>
                <w:color w:val="000000"/>
              </w:rPr>
              <w:t>A methodology to prioritize whitebark pine ecosystems within the Crown of the Continent for conservation and restoration</w:t>
            </w:r>
            <w:r w:rsidR="0068295A">
              <w:rPr>
                <w:rFonts w:eastAsia="Times New Roman" w:cstheme="minorHAnsi"/>
                <w:color w:val="000000"/>
              </w:rPr>
              <w:t xml:space="preserve">  (Anna Schoettle)</w:t>
            </w:r>
          </w:p>
          <w:p w14:paraId="7AC69BD4" w14:textId="77777777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82DC0" w:rsidRPr="00082DC0" w14:paraId="1D158F12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047E" w14:textId="60F4C2C0" w:rsidR="00082DC0" w:rsidRDefault="00082DC0" w:rsidP="00082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82DC0">
              <w:rPr>
                <w:rFonts w:eastAsia="Times New Roman" w:cstheme="minorHAnsi"/>
                <w:color w:val="000000"/>
              </w:rPr>
              <w:t>Returning sugar pine and western white pine to the Pacific Northwest forests – A collective effort</w:t>
            </w:r>
            <w:r w:rsidR="0068295A">
              <w:rPr>
                <w:rFonts w:eastAsia="Times New Roman" w:cstheme="minorHAnsi"/>
                <w:color w:val="000000"/>
              </w:rPr>
              <w:t xml:space="preserve"> (Angelia Kegley)</w:t>
            </w:r>
          </w:p>
          <w:p w14:paraId="4A7F9F78" w14:textId="77777777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82DC0" w:rsidRPr="00082DC0" w14:paraId="00214133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AF4" w14:textId="28E036F6" w:rsidR="00082DC0" w:rsidRDefault="00082DC0" w:rsidP="00082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82DC0">
              <w:rPr>
                <w:rFonts w:eastAsia="Times New Roman" w:cstheme="minorHAnsi"/>
                <w:color w:val="000000"/>
              </w:rPr>
              <w:t>ECOLOGY AND EVOLUTION OF A TREE SPECIES CHALLENGED BY DUAL THREATS</w:t>
            </w:r>
            <w:r w:rsidR="0068295A">
              <w:rPr>
                <w:rFonts w:eastAsia="Times New Roman" w:cstheme="minorHAnsi"/>
                <w:color w:val="000000"/>
              </w:rPr>
              <w:t xml:space="preserve"> (Jeremy Johnson)</w:t>
            </w:r>
          </w:p>
          <w:p w14:paraId="01E9C46D" w14:textId="77777777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82DC0" w:rsidRPr="00082DC0" w14:paraId="1B525EC7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8EC" w14:textId="3CA954D5" w:rsid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82DC0">
              <w:rPr>
                <w:rFonts w:eastAsia="Times New Roman" w:cstheme="minorHAnsi"/>
                <w:bCs/>
                <w:color w:val="000000"/>
              </w:rPr>
              <w:t>Finding and using genetic resistance to white pine blister rust in Alberta populations of limber pine (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Pinus flexilis</w:t>
            </w:r>
            <w:r w:rsidRPr="00082DC0">
              <w:rPr>
                <w:rFonts w:eastAsia="Times New Roman" w:cstheme="minorHAnsi"/>
                <w:bCs/>
                <w:color w:val="000000"/>
              </w:rPr>
              <w:t>)</w:t>
            </w:r>
            <w:r w:rsidR="0068295A">
              <w:rPr>
                <w:rFonts w:eastAsia="Times New Roman" w:cstheme="minorHAnsi"/>
                <w:bCs/>
                <w:color w:val="000000"/>
              </w:rPr>
              <w:t xml:space="preserve">   (Richard Sniezko)</w:t>
            </w:r>
          </w:p>
          <w:p w14:paraId="16CEEC77" w14:textId="77777777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2DC0" w:rsidRPr="00082DC0" w14:paraId="31B99038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EE1C" w14:textId="47284492" w:rsid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82DC0">
              <w:rPr>
                <w:rFonts w:eastAsia="Times New Roman" w:cstheme="minorHAnsi"/>
                <w:bCs/>
                <w:color w:val="000000"/>
              </w:rPr>
              <w:t>The search for white pine blister rust resistance in foxtail pine (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Pinus balfouriana</w:t>
            </w:r>
            <w:r w:rsidRPr="00082DC0">
              <w:rPr>
                <w:rFonts w:eastAsia="Times New Roman" w:cstheme="minorHAnsi"/>
                <w:bCs/>
                <w:color w:val="000000"/>
              </w:rPr>
              <w:t>)</w:t>
            </w:r>
            <w:r w:rsidR="0068295A">
              <w:rPr>
                <w:rFonts w:eastAsia="Times New Roman" w:cstheme="minorHAnsi"/>
                <w:bCs/>
                <w:color w:val="000000"/>
              </w:rPr>
              <w:t xml:space="preserve"> (Angelia Kegley)</w:t>
            </w:r>
          </w:p>
          <w:p w14:paraId="420AC1CC" w14:textId="77777777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2DC0" w:rsidRPr="00082DC0" w14:paraId="3352A6F6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8CF" w14:textId="6CF83CB7" w:rsidR="00082DC0" w:rsidRPr="00D10372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D10372">
              <w:rPr>
                <w:rFonts w:eastAsia="Times New Roman" w:cstheme="minorHAnsi"/>
                <w:bCs/>
                <w:color w:val="000000"/>
              </w:rPr>
              <w:t xml:space="preserve">Towards evolutionary and functional characterization of an avirulence gene in the poplar rust fungus </w:t>
            </w:r>
            <w:r w:rsidRPr="00D10372">
              <w:rPr>
                <w:rFonts w:eastAsia="Times New Roman" w:cstheme="minorHAnsi"/>
                <w:bCs/>
                <w:i/>
                <w:iCs/>
                <w:color w:val="000000"/>
              </w:rPr>
              <w:t>Melampsora larici-populina</w:t>
            </w:r>
            <w:r w:rsidR="00D10372">
              <w:rPr>
                <w:rFonts w:eastAsia="Times New Roman" w:cstheme="minorHAnsi"/>
                <w:bCs/>
                <w:i/>
                <w:iCs/>
                <w:color w:val="000000"/>
              </w:rPr>
              <w:t xml:space="preserve">  (Pascal Frey)</w:t>
            </w:r>
          </w:p>
          <w:p w14:paraId="5D9B8BE5" w14:textId="77777777" w:rsidR="00082DC0" w:rsidRPr="00F90022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highlight w:val="cyan"/>
              </w:rPr>
            </w:pPr>
          </w:p>
        </w:tc>
      </w:tr>
      <w:tr w:rsidR="00082DC0" w:rsidRPr="00082DC0" w14:paraId="03F4FFA4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04C" w14:textId="6AF38A9C" w:rsidR="00082DC0" w:rsidRDefault="009E1E9E" w:rsidP="009E1E9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1E9E">
              <w:rPr>
                <w:rFonts w:eastAsia="Times New Roman" w:cstheme="minorHAnsi"/>
                <w:bCs/>
                <w:color w:val="000000"/>
              </w:rPr>
              <w:t xml:space="preserve">Patterns of variation in adaptive traits and resistance to white pine blister rust in </w:t>
            </w:r>
            <w:r w:rsidRPr="00656CAC">
              <w:rPr>
                <w:rFonts w:eastAsia="Times New Roman" w:cstheme="minorHAnsi"/>
                <w:bCs/>
                <w:i/>
                <w:color w:val="000000"/>
              </w:rPr>
              <w:t>Pinus aristata</w:t>
            </w:r>
            <w:r w:rsidRPr="009E1E9E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68295A">
              <w:rPr>
                <w:rFonts w:eastAsia="Times New Roman" w:cstheme="minorHAnsi"/>
                <w:bCs/>
                <w:color w:val="000000"/>
              </w:rPr>
              <w:t>(Anna Schoettle)</w:t>
            </w:r>
          </w:p>
          <w:p w14:paraId="04DBEBE2" w14:textId="77777777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2DC0" w:rsidRPr="00082DC0" w14:paraId="3E77D91A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345" w14:textId="77777777" w:rsid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82DC0">
              <w:rPr>
                <w:rFonts w:eastAsia="Times New Roman" w:cstheme="minorHAnsi"/>
                <w:bCs/>
                <w:color w:val="000000"/>
              </w:rPr>
              <w:t xml:space="preserve">Patterns of 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Pinus longaeva</w:t>
            </w:r>
            <w:r w:rsidRPr="00082DC0">
              <w:rPr>
                <w:rFonts w:eastAsia="Times New Roman" w:cstheme="minorHAnsi"/>
                <w:bCs/>
                <w:color w:val="000000"/>
              </w:rPr>
              <w:t xml:space="preserve"> response to 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Cronartium ribicola</w:t>
            </w:r>
            <w:r w:rsidRPr="00082DC0">
              <w:rPr>
                <w:rFonts w:eastAsia="Times New Roman" w:cstheme="minorHAnsi"/>
                <w:bCs/>
                <w:color w:val="000000"/>
              </w:rPr>
              <w:t xml:space="preserve"> infection: comparisons with 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P. aristata</w:t>
            </w:r>
            <w:r w:rsidRPr="00082DC0">
              <w:rPr>
                <w:rFonts w:eastAsia="Times New Roman" w:cstheme="minorHAnsi"/>
                <w:bCs/>
                <w:color w:val="000000"/>
              </w:rPr>
              <w:t xml:space="preserve"> and 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P. flexilis</w:t>
            </w:r>
            <w:r w:rsidRPr="00082DC0">
              <w:rPr>
                <w:rFonts w:eastAsia="Times New Roman" w:cstheme="minorHAnsi"/>
                <w:bCs/>
                <w:color w:val="000000"/>
              </w:rPr>
              <w:t xml:space="preserve">  </w:t>
            </w:r>
            <w:r w:rsidR="0068295A">
              <w:rPr>
                <w:rFonts w:eastAsia="Times New Roman" w:cstheme="minorHAnsi"/>
                <w:bCs/>
                <w:color w:val="000000"/>
              </w:rPr>
              <w:t>(Anna Schoettle)</w:t>
            </w:r>
          </w:p>
          <w:p w14:paraId="68FFF571" w14:textId="763EBC9E" w:rsidR="009E1E9E" w:rsidRPr="00082DC0" w:rsidRDefault="009E1E9E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2DC0" w:rsidRPr="00082DC0" w14:paraId="2265A5BF" w14:textId="77777777" w:rsidTr="00082DC0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E5AA" w14:textId="5FD6FD32" w:rsid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82DC0">
              <w:rPr>
                <w:rFonts w:eastAsia="Times New Roman" w:cstheme="minorHAnsi"/>
                <w:bCs/>
                <w:color w:val="000000"/>
              </w:rPr>
              <w:t>Partnerships in the Pacific Northwest to Help Save an Endangered Species, Whitebark Pine (</w:t>
            </w:r>
            <w:r w:rsidRPr="00082DC0">
              <w:rPr>
                <w:rFonts w:eastAsia="Times New Roman" w:cstheme="minorHAnsi"/>
                <w:bCs/>
                <w:i/>
                <w:iCs/>
                <w:color w:val="000000"/>
              </w:rPr>
              <w:t>Pinus albicaulis</w:t>
            </w:r>
            <w:r w:rsidRPr="00082DC0">
              <w:rPr>
                <w:rFonts w:eastAsia="Times New Roman" w:cstheme="minorHAnsi"/>
                <w:bCs/>
                <w:color w:val="000000"/>
              </w:rPr>
              <w:t>) – Research, Rust Resistance and Restoration</w:t>
            </w:r>
            <w:r w:rsidR="0068295A">
              <w:rPr>
                <w:rFonts w:eastAsia="Times New Roman" w:cstheme="minorHAnsi"/>
                <w:bCs/>
                <w:color w:val="000000"/>
              </w:rPr>
              <w:t xml:space="preserve">  (Richard Sniezko)</w:t>
            </w:r>
          </w:p>
          <w:p w14:paraId="58ADE637" w14:textId="77777777" w:rsidR="002A53E8" w:rsidRPr="00082DC0" w:rsidRDefault="002A53E8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82DC0" w:rsidRPr="00082DC0" w14:paraId="46775EDE" w14:textId="77777777" w:rsidTr="002A53E8">
        <w:trPr>
          <w:trHeight w:val="9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5B17" w14:textId="20F3CA1E" w:rsidR="00082DC0" w:rsidRPr="00082DC0" w:rsidRDefault="00082DC0" w:rsidP="00082DC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300612DC" w14:textId="77777777" w:rsidR="000E1FBC" w:rsidRDefault="000E1FBC"/>
    <w:sectPr w:rsidR="000E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70745" w14:textId="77777777" w:rsidR="00A706AD" w:rsidRDefault="00A706AD" w:rsidP="003036C3">
      <w:pPr>
        <w:spacing w:after="0" w:line="240" w:lineRule="auto"/>
      </w:pPr>
      <w:r>
        <w:separator/>
      </w:r>
    </w:p>
  </w:endnote>
  <w:endnote w:type="continuationSeparator" w:id="0">
    <w:p w14:paraId="55739DC8" w14:textId="77777777" w:rsidR="00A706AD" w:rsidRDefault="00A706AD" w:rsidP="0030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698E" w14:textId="77777777" w:rsidR="00A706AD" w:rsidRDefault="00A706AD" w:rsidP="003036C3">
      <w:pPr>
        <w:spacing w:after="0" w:line="240" w:lineRule="auto"/>
      </w:pPr>
      <w:r>
        <w:separator/>
      </w:r>
    </w:p>
  </w:footnote>
  <w:footnote w:type="continuationSeparator" w:id="0">
    <w:p w14:paraId="62F868B9" w14:textId="77777777" w:rsidR="00A706AD" w:rsidRDefault="00A706AD" w:rsidP="00303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D"/>
    <w:rsid w:val="00082DC0"/>
    <w:rsid w:val="0009680F"/>
    <w:rsid w:val="000A2662"/>
    <w:rsid w:val="000E1FBC"/>
    <w:rsid w:val="0015508C"/>
    <w:rsid w:val="00172C27"/>
    <w:rsid w:val="00192D36"/>
    <w:rsid w:val="001A6ACB"/>
    <w:rsid w:val="001A7D1D"/>
    <w:rsid w:val="001D5DD7"/>
    <w:rsid w:val="001E18DD"/>
    <w:rsid w:val="00245D41"/>
    <w:rsid w:val="00290445"/>
    <w:rsid w:val="002922C3"/>
    <w:rsid w:val="002A53E8"/>
    <w:rsid w:val="002B0181"/>
    <w:rsid w:val="002E24C9"/>
    <w:rsid w:val="003036C3"/>
    <w:rsid w:val="0032308E"/>
    <w:rsid w:val="0039551D"/>
    <w:rsid w:val="003E70EA"/>
    <w:rsid w:val="003F61D8"/>
    <w:rsid w:val="00401928"/>
    <w:rsid w:val="00411C29"/>
    <w:rsid w:val="00416ED0"/>
    <w:rsid w:val="00423D5B"/>
    <w:rsid w:val="004646C5"/>
    <w:rsid w:val="00475422"/>
    <w:rsid w:val="004C3137"/>
    <w:rsid w:val="0051181C"/>
    <w:rsid w:val="00525AFE"/>
    <w:rsid w:val="00554191"/>
    <w:rsid w:val="005704B5"/>
    <w:rsid w:val="00586813"/>
    <w:rsid w:val="005B0454"/>
    <w:rsid w:val="005B0785"/>
    <w:rsid w:val="005C5C86"/>
    <w:rsid w:val="005C6C8D"/>
    <w:rsid w:val="005D3885"/>
    <w:rsid w:val="005E3436"/>
    <w:rsid w:val="00625ABC"/>
    <w:rsid w:val="00656CAC"/>
    <w:rsid w:val="00673B9B"/>
    <w:rsid w:val="00673D5A"/>
    <w:rsid w:val="0068295A"/>
    <w:rsid w:val="00795223"/>
    <w:rsid w:val="007A67FF"/>
    <w:rsid w:val="007A7272"/>
    <w:rsid w:val="007D54D4"/>
    <w:rsid w:val="00801057"/>
    <w:rsid w:val="00864DE2"/>
    <w:rsid w:val="008A6AF5"/>
    <w:rsid w:val="0092663F"/>
    <w:rsid w:val="0099793C"/>
    <w:rsid w:val="009E1E9E"/>
    <w:rsid w:val="009E2B30"/>
    <w:rsid w:val="00A10004"/>
    <w:rsid w:val="00A379B8"/>
    <w:rsid w:val="00A559DC"/>
    <w:rsid w:val="00A706AD"/>
    <w:rsid w:val="00A93AF7"/>
    <w:rsid w:val="00AB389C"/>
    <w:rsid w:val="00B26917"/>
    <w:rsid w:val="00B976C0"/>
    <w:rsid w:val="00BE2DB7"/>
    <w:rsid w:val="00C62568"/>
    <w:rsid w:val="00C96A78"/>
    <w:rsid w:val="00CC2BE8"/>
    <w:rsid w:val="00D0319E"/>
    <w:rsid w:val="00D10372"/>
    <w:rsid w:val="00D17100"/>
    <w:rsid w:val="00D22403"/>
    <w:rsid w:val="00D972F8"/>
    <w:rsid w:val="00DB1267"/>
    <w:rsid w:val="00DC724C"/>
    <w:rsid w:val="00E15513"/>
    <w:rsid w:val="00E61AFF"/>
    <w:rsid w:val="00E621D5"/>
    <w:rsid w:val="00E650DE"/>
    <w:rsid w:val="00E768D1"/>
    <w:rsid w:val="00E76AEF"/>
    <w:rsid w:val="00EA372B"/>
    <w:rsid w:val="00EA4837"/>
    <w:rsid w:val="00F90022"/>
    <w:rsid w:val="00FA325F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A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C3"/>
  </w:style>
  <w:style w:type="paragraph" w:styleId="Footer">
    <w:name w:val="footer"/>
    <w:basedOn w:val="Normal"/>
    <w:link w:val="FooterChar"/>
    <w:uiPriority w:val="99"/>
    <w:unhideWhenUsed/>
    <w:rsid w:val="0030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C3"/>
  </w:style>
  <w:style w:type="paragraph" w:styleId="Footer">
    <w:name w:val="footer"/>
    <w:basedOn w:val="Normal"/>
    <w:link w:val="FooterChar"/>
    <w:uiPriority w:val="99"/>
    <w:unhideWhenUsed/>
    <w:rsid w:val="0030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RAStemp</dc:creator>
  <cp:lastModifiedBy>Strong, Ward B </cp:lastModifiedBy>
  <cp:revision>7</cp:revision>
  <cp:lastPrinted>2019-05-16T17:58:00Z</cp:lastPrinted>
  <dcterms:created xsi:type="dcterms:W3CDTF">2019-06-04T14:44:00Z</dcterms:created>
  <dcterms:modified xsi:type="dcterms:W3CDTF">2019-06-04T19:07:00Z</dcterms:modified>
</cp:coreProperties>
</file>